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5DB6" w14:textId="2FDBF689" w:rsidR="001471E3" w:rsidRPr="00D367C1" w:rsidRDefault="002778E5" w:rsidP="008B3CE1">
      <w:pPr>
        <w:pStyle w:val="EndNoteBibliography"/>
        <w:spacing w:after="0"/>
        <w:rPr>
          <w:rFonts w:cstheme="minorHAnsi"/>
          <w:b/>
          <w:bCs/>
          <w:sz w:val="28"/>
          <w:szCs w:val="28"/>
          <w:u w:val="single"/>
        </w:rPr>
      </w:pPr>
      <w:r w:rsidRPr="00D367C1">
        <w:rPr>
          <w:rFonts w:cstheme="minorHAnsi"/>
          <w:b/>
          <w:bCs/>
          <w:sz w:val="28"/>
          <w:szCs w:val="28"/>
          <w:u w:val="single"/>
        </w:rPr>
        <w:t>AvonCAP General Practice Study:  D</w:t>
      </w:r>
      <w:r w:rsidR="00276F36" w:rsidRPr="00D367C1">
        <w:rPr>
          <w:rFonts w:cstheme="minorHAnsi"/>
          <w:b/>
          <w:bCs/>
          <w:sz w:val="28"/>
          <w:szCs w:val="28"/>
          <w:u w:val="single"/>
        </w:rPr>
        <w:t>iagnostic and clinical pointers</w:t>
      </w:r>
      <w:r w:rsidR="008F70DE">
        <w:rPr>
          <w:rFonts w:cstheme="minorHAnsi"/>
          <w:b/>
          <w:bCs/>
          <w:sz w:val="28"/>
          <w:szCs w:val="28"/>
          <w:u w:val="single"/>
        </w:rPr>
        <w:t xml:space="preserve"> for acute respiratory infections</w:t>
      </w:r>
    </w:p>
    <w:p w14:paraId="179E2C8D" w14:textId="77777777" w:rsidR="008B3CE1" w:rsidRPr="008B3CE1" w:rsidRDefault="008B3CE1" w:rsidP="008B3CE1">
      <w:pPr>
        <w:pStyle w:val="EndNoteBibliography"/>
        <w:spacing w:after="0"/>
        <w:rPr>
          <w:rFonts w:cstheme="minorHAnsi"/>
          <w:b/>
          <w:bCs/>
          <w:u w:val="single"/>
        </w:rPr>
      </w:pPr>
    </w:p>
    <w:tbl>
      <w:tblPr>
        <w:tblStyle w:val="TableGrid"/>
        <w:tblW w:w="0" w:type="auto"/>
        <w:tblLook w:val="04A0" w:firstRow="1" w:lastRow="0" w:firstColumn="1" w:lastColumn="0" w:noHBand="0" w:noVBand="1"/>
      </w:tblPr>
      <w:tblGrid>
        <w:gridCol w:w="4531"/>
        <w:gridCol w:w="4536"/>
        <w:gridCol w:w="4395"/>
      </w:tblGrid>
      <w:tr w:rsidR="00A06FF6" w:rsidRPr="00010C1D" w14:paraId="4EA50328" w14:textId="59FEFB79" w:rsidTr="004E0ABB">
        <w:tc>
          <w:tcPr>
            <w:tcW w:w="4531" w:type="dxa"/>
          </w:tcPr>
          <w:p w14:paraId="409F2F1F" w14:textId="77777777" w:rsidR="00A06FF6" w:rsidRPr="00010C1D" w:rsidRDefault="00A06FF6" w:rsidP="00500D28">
            <w:pPr>
              <w:rPr>
                <w:rFonts w:cstheme="minorHAnsi"/>
                <w:b/>
                <w:bCs/>
                <w:lang w:val="en-US"/>
              </w:rPr>
            </w:pPr>
            <w:r w:rsidRPr="00010C1D">
              <w:rPr>
                <w:rFonts w:cstheme="minorHAnsi"/>
                <w:b/>
                <w:bCs/>
                <w:lang w:val="en-US"/>
              </w:rPr>
              <w:t xml:space="preserve">Lower respiratory tract infections </w:t>
            </w:r>
          </w:p>
          <w:p w14:paraId="35DF9A0B" w14:textId="77777777" w:rsidR="00A06FF6" w:rsidRPr="00010C1D" w:rsidRDefault="00A06FF6" w:rsidP="00500D28">
            <w:pPr>
              <w:rPr>
                <w:rFonts w:cstheme="minorHAnsi"/>
                <w:b/>
                <w:bCs/>
              </w:rPr>
            </w:pPr>
          </w:p>
        </w:tc>
        <w:tc>
          <w:tcPr>
            <w:tcW w:w="4536" w:type="dxa"/>
          </w:tcPr>
          <w:p w14:paraId="5E257368" w14:textId="77777777" w:rsidR="00A06FF6" w:rsidRPr="00010C1D" w:rsidRDefault="00A06FF6" w:rsidP="00500D28">
            <w:pPr>
              <w:rPr>
                <w:rFonts w:cstheme="minorHAnsi"/>
                <w:b/>
                <w:bCs/>
                <w:lang w:val="en-US"/>
              </w:rPr>
            </w:pPr>
            <w:r w:rsidRPr="00010C1D">
              <w:rPr>
                <w:rFonts w:cstheme="minorHAnsi"/>
                <w:b/>
                <w:bCs/>
                <w:lang w:val="en-US"/>
              </w:rPr>
              <w:t xml:space="preserve">General respiratory tract infections </w:t>
            </w:r>
          </w:p>
          <w:p w14:paraId="5DC94DB2" w14:textId="77777777" w:rsidR="00A06FF6" w:rsidRPr="00010C1D" w:rsidRDefault="00A06FF6" w:rsidP="00500D28">
            <w:pPr>
              <w:rPr>
                <w:rFonts w:cstheme="minorHAnsi"/>
                <w:b/>
                <w:bCs/>
              </w:rPr>
            </w:pPr>
          </w:p>
        </w:tc>
        <w:tc>
          <w:tcPr>
            <w:tcW w:w="4395" w:type="dxa"/>
          </w:tcPr>
          <w:p w14:paraId="0EB69B9B" w14:textId="77777777" w:rsidR="00A06FF6" w:rsidRPr="00010C1D" w:rsidRDefault="00A06FF6" w:rsidP="00500D28">
            <w:pPr>
              <w:rPr>
                <w:rFonts w:cstheme="minorHAnsi"/>
                <w:b/>
                <w:bCs/>
                <w:lang w:val="en-US"/>
              </w:rPr>
            </w:pPr>
            <w:r w:rsidRPr="00010C1D">
              <w:rPr>
                <w:rFonts w:cstheme="minorHAnsi"/>
                <w:b/>
                <w:bCs/>
                <w:lang w:val="en-US"/>
              </w:rPr>
              <w:t xml:space="preserve">Upper respiratory tract infections </w:t>
            </w:r>
          </w:p>
          <w:p w14:paraId="0E7C390B" w14:textId="77777777" w:rsidR="00A06FF6" w:rsidRPr="00010C1D" w:rsidRDefault="00A06FF6" w:rsidP="00500D28">
            <w:pPr>
              <w:rPr>
                <w:rFonts w:cstheme="minorHAnsi"/>
                <w:b/>
                <w:bCs/>
              </w:rPr>
            </w:pPr>
          </w:p>
        </w:tc>
      </w:tr>
      <w:tr w:rsidR="00A06FF6" w:rsidRPr="00010C1D" w14:paraId="0E64FB9B" w14:textId="4B38443D" w:rsidTr="004E0ABB">
        <w:tc>
          <w:tcPr>
            <w:tcW w:w="4531" w:type="dxa"/>
          </w:tcPr>
          <w:p w14:paraId="2B76FD29" w14:textId="77777777" w:rsidR="00A06FF6" w:rsidRPr="00010C1D" w:rsidRDefault="00A06FF6" w:rsidP="00500D28">
            <w:pPr>
              <w:rPr>
                <w:rFonts w:cstheme="minorHAnsi"/>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tblGrid>
            <w:tr w:rsidR="00A06FF6" w:rsidRPr="00010C1D" w14:paraId="78546B0C" w14:textId="77777777" w:rsidTr="00500D28">
              <w:tc>
                <w:tcPr>
                  <w:tcW w:w="3152" w:type="dxa"/>
                </w:tcPr>
                <w:p w14:paraId="0EDAC964" w14:textId="1B7E6C4D" w:rsidR="00A06FF6" w:rsidRDefault="005233B4" w:rsidP="00500D28">
                  <w:pPr>
                    <w:pStyle w:val="EndNoteBibliography"/>
                    <w:rPr>
                      <w:rStyle w:val="Hyperlink"/>
                      <w:rFonts w:cstheme="minorHAnsi"/>
                    </w:rPr>
                  </w:pPr>
                  <w:hyperlink w:anchor="aLRTI" w:history="1">
                    <w:r w:rsidR="00A06FF6" w:rsidRPr="005914AC">
                      <w:rPr>
                        <w:rStyle w:val="Hyperlink"/>
                        <w:rFonts w:cstheme="minorHAnsi"/>
                      </w:rPr>
                      <w:t>Acute lower respiratory tract infection</w:t>
                    </w:r>
                  </w:hyperlink>
                </w:p>
                <w:p w14:paraId="5C0D9060" w14:textId="0F689AE1" w:rsidR="00A06FF6" w:rsidRDefault="00A06FF6" w:rsidP="00500D28">
                  <w:pPr>
                    <w:pStyle w:val="EndNoteBibliography"/>
                    <w:rPr>
                      <w:rStyle w:val="Hyperlink"/>
                    </w:rPr>
                  </w:pPr>
                </w:p>
                <w:p w14:paraId="3B0A61B6" w14:textId="5A52998A" w:rsidR="00A06FF6" w:rsidRPr="00010C1D" w:rsidRDefault="005233B4" w:rsidP="00500D28">
                  <w:pPr>
                    <w:pStyle w:val="EndNoteBibliography"/>
                    <w:rPr>
                      <w:rFonts w:cstheme="minorHAnsi"/>
                    </w:rPr>
                  </w:pPr>
                  <w:hyperlink w:anchor="bronchitis" w:history="1">
                    <w:r w:rsidR="00A06FF6" w:rsidRPr="007B25AD">
                      <w:rPr>
                        <w:rStyle w:val="Hyperlink"/>
                      </w:rPr>
                      <w:t>Acute bronchitis</w:t>
                    </w:r>
                  </w:hyperlink>
                </w:p>
                <w:p w14:paraId="3DB7C027" w14:textId="77777777" w:rsidR="00A06FF6" w:rsidRPr="00010C1D" w:rsidRDefault="00A06FF6" w:rsidP="00500D28">
                  <w:pPr>
                    <w:rPr>
                      <w:rFonts w:cstheme="minorHAnsi"/>
                      <w:lang w:val="en-US"/>
                    </w:rPr>
                  </w:pPr>
                </w:p>
                <w:p w14:paraId="4D536ABD" w14:textId="6BD4A75A" w:rsidR="00A06FF6" w:rsidRPr="00010C1D" w:rsidRDefault="005233B4" w:rsidP="00500D28">
                  <w:pPr>
                    <w:rPr>
                      <w:rFonts w:cstheme="minorHAnsi"/>
                      <w:lang w:val="en-US"/>
                    </w:rPr>
                  </w:pPr>
                  <w:hyperlink w:anchor="asthma" w:history="1">
                    <w:r w:rsidR="00A06FF6" w:rsidRPr="00D151CA">
                      <w:rPr>
                        <w:rStyle w:val="Hyperlink"/>
                        <w:rFonts w:cstheme="minorHAnsi"/>
                        <w:lang w:val="en-US"/>
                      </w:rPr>
                      <w:t>Acute infective exacerbation of asthma</w:t>
                    </w:r>
                  </w:hyperlink>
                </w:p>
                <w:p w14:paraId="1432B4F2" w14:textId="77777777" w:rsidR="00A06FF6" w:rsidRPr="00010C1D" w:rsidRDefault="00A06FF6" w:rsidP="00500D28">
                  <w:pPr>
                    <w:pStyle w:val="EndNoteBibliography"/>
                    <w:rPr>
                      <w:rFonts w:cstheme="minorHAnsi"/>
                      <w:b/>
                      <w:bCs/>
                    </w:rPr>
                  </w:pPr>
                </w:p>
              </w:tc>
            </w:tr>
            <w:tr w:rsidR="00A06FF6" w:rsidRPr="00010C1D" w14:paraId="535FF0C9" w14:textId="77777777" w:rsidTr="00500D28">
              <w:tc>
                <w:tcPr>
                  <w:tcW w:w="3152" w:type="dxa"/>
                </w:tcPr>
                <w:p w14:paraId="599BA1F8" w14:textId="589D768C" w:rsidR="00A06FF6" w:rsidRPr="00010C1D" w:rsidRDefault="005233B4" w:rsidP="00500D28">
                  <w:pPr>
                    <w:pStyle w:val="EndNoteBibliography"/>
                    <w:rPr>
                      <w:rFonts w:asciiTheme="minorHAnsi" w:hAnsiTheme="minorHAnsi" w:cstheme="minorHAnsi"/>
                      <w:noProof w:val="0"/>
                    </w:rPr>
                  </w:pPr>
                  <w:hyperlink w:anchor="COPD" w:history="1">
                    <w:r w:rsidR="00A06FF6" w:rsidRPr="00D151CA">
                      <w:rPr>
                        <w:rStyle w:val="Hyperlink"/>
                        <w:rFonts w:asciiTheme="minorHAnsi" w:hAnsiTheme="minorHAnsi" w:cstheme="minorHAnsi"/>
                        <w:noProof w:val="0"/>
                      </w:rPr>
                      <w:t>Acute infective exacerbation of chronic obstructive airways disease</w:t>
                    </w:r>
                  </w:hyperlink>
                </w:p>
                <w:p w14:paraId="42A1959D" w14:textId="77777777" w:rsidR="00A06FF6" w:rsidRPr="00010C1D" w:rsidRDefault="00A06FF6" w:rsidP="00500D28">
                  <w:pPr>
                    <w:rPr>
                      <w:rFonts w:cstheme="minorHAnsi"/>
                    </w:rPr>
                  </w:pPr>
                </w:p>
                <w:p w14:paraId="4BF57ECD" w14:textId="42C1F87D" w:rsidR="00A06FF6" w:rsidRPr="00010C1D" w:rsidRDefault="005233B4" w:rsidP="00500D28">
                  <w:pPr>
                    <w:rPr>
                      <w:rFonts w:cstheme="minorHAnsi"/>
                    </w:rPr>
                  </w:pPr>
                  <w:hyperlink w:anchor="Bronchiectasis" w:history="1">
                    <w:r w:rsidR="00A06FF6" w:rsidRPr="00D151CA">
                      <w:rPr>
                        <w:rStyle w:val="Hyperlink"/>
                        <w:rFonts w:cstheme="minorHAnsi"/>
                      </w:rPr>
                      <w:t>Acute exacerbation of bronchiectasis</w:t>
                    </w:r>
                  </w:hyperlink>
                </w:p>
                <w:p w14:paraId="240E655A" w14:textId="77777777" w:rsidR="00A06FF6" w:rsidRPr="00010C1D" w:rsidRDefault="00A06FF6" w:rsidP="00500D28">
                  <w:pPr>
                    <w:rPr>
                      <w:rFonts w:cstheme="minorHAnsi"/>
                    </w:rPr>
                  </w:pPr>
                </w:p>
                <w:p w14:paraId="5752F03B" w14:textId="27B9CF64" w:rsidR="00A06FF6" w:rsidRPr="00010C1D" w:rsidRDefault="005233B4" w:rsidP="00500D28">
                  <w:pPr>
                    <w:pStyle w:val="EndNoteBibliography"/>
                    <w:rPr>
                      <w:rFonts w:cstheme="minorHAnsi"/>
                    </w:rPr>
                  </w:pPr>
                  <w:hyperlink w:anchor="CAP" w:history="1">
                    <w:r w:rsidR="00A06FF6" w:rsidRPr="00D151CA">
                      <w:rPr>
                        <w:rStyle w:val="Hyperlink"/>
                        <w:rFonts w:cstheme="minorHAnsi"/>
                      </w:rPr>
                      <w:t>Community acquired pneumonia</w:t>
                    </w:r>
                  </w:hyperlink>
                </w:p>
                <w:p w14:paraId="08E4FA38" w14:textId="77777777" w:rsidR="00A06FF6" w:rsidRPr="00010C1D" w:rsidRDefault="00A06FF6" w:rsidP="00772C37">
                  <w:pPr>
                    <w:pStyle w:val="EndNoteBibliography"/>
                    <w:rPr>
                      <w:rFonts w:cstheme="minorHAnsi"/>
                      <w:b/>
                      <w:bCs/>
                    </w:rPr>
                  </w:pPr>
                </w:p>
              </w:tc>
            </w:tr>
            <w:tr w:rsidR="00A06FF6" w:rsidRPr="00010C1D" w14:paraId="2887FF90" w14:textId="77777777" w:rsidTr="00500D28">
              <w:tc>
                <w:tcPr>
                  <w:tcW w:w="3152" w:type="dxa"/>
                </w:tcPr>
                <w:p w14:paraId="22A542F0" w14:textId="27CDA5D0" w:rsidR="00A06FF6" w:rsidRPr="00010C1D" w:rsidRDefault="005233B4" w:rsidP="00500D28">
                  <w:pPr>
                    <w:pStyle w:val="EndNoteBibliography"/>
                    <w:rPr>
                      <w:rFonts w:cstheme="minorHAnsi"/>
                    </w:rPr>
                  </w:pPr>
                  <w:hyperlink w:anchor="Bronchiolitis" w:history="1">
                    <w:r w:rsidR="00A06FF6" w:rsidRPr="00D151CA">
                      <w:rPr>
                        <w:rStyle w:val="Hyperlink"/>
                        <w:rFonts w:cstheme="minorHAnsi"/>
                      </w:rPr>
                      <w:t>Bronchiolitis</w:t>
                    </w:r>
                  </w:hyperlink>
                </w:p>
                <w:p w14:paraId="3905A497" w14:textId="77777777" w:rsidR="00A06FF6" w:rsidRPr="00010C1D" w:rsidRDefault="00A06FF6" w:rsidP="00500D28">
                  <w:pPr>
                    <w:pStyle w:val="EndNoteBibliography"/>
                    <w:rPr>
                      <w:rFonts w:asciiTheme="minorHAnsi" w:hAnsiTheme="minorHAnsi" w:cstheme="minorHAnsi"/>
                      <w:noProof w:val="0"/>
                    </w:rPr>
                  </w:pPr>
                </w:p>
              </w:tc>
            </w:tr>
            <w:tr w:rsidR="00A06FF6" w:rsidRPr="00010C1D" w14:paraId="46CF4C1E" w14:textId="77777777" w:rsidTr="00500D28">
              <w:tc>
                <w:tcPr>
                  <w:tcW w:w="3152" w:type="dxa"/>
                </w:tcPr>
                <w:p w14:paraId="0463EE77" w14:textId="2128A129" w:rsidR="00A06FF6" w:rsidRPr="00010C1D" w:rsidRDefault="005233B4" w:rsidP="00500D28">
                  <w:pPr>
                    <w:rPr>
                      <w:rFonts w:cstheme="minorHAnsi"/>
                      <w:lang w:val="en-US"/>
                    </w:rPr>
                  </w:pPr>
                  <w:hyperlink w:anchor="wheeze" w:history="1">
                    <w:r w:rsidR="00A06FF6" w:rsidRPr="00D151CA">
                      <w:rPr>
                        <w:rStyle w:val="Hyperlink"/>
                        <w:rFonts w:cstheme="minorHAnsi"/>
                        <w:lang w:val="en-US"/>
                      </w:rPr>
                      <w:t>Viral wheeze</w:t>
                    </w:r>
                  </w:hyperlink>
                </w:p>
                <w:p w14:paraId="08BFF2B9" w14:textId="77777777" w:rsidR="00A06FF6" w:rsidRPr="00010C1D" w:rsidRDefault="00A06FF6" w:rsidP="00500D28">
                  <w:pPr>
                    <w:pStyle w:val="EndNoteBibliography"/>
                    <w:rPr>
                      <w:rFonts w:asciiTheme="minorHAnsi" w:hAnsiTheme="minorHAnsi" w:cstheme="minorHAnsi"/>
                      <w:noProof w:val="0"/>
                    </w:rPr>
                  </w:pPr>
                </w:p>
              </w:tc>
            </w:tr>
          </w:tbl>
          <w:p w14:paraId="19A7FB7C" w14:textId="77777777" w:rsidR="00A06FF6" w:rsidRPr="00010C1D" w:rsidRDefault="00A06FF6" w:rsidP="00500D28">
            <w:pPr>
              <w:rPr>
                <w:rFonts w:cstheme="minorHAnsi"/>
                <w:b/>
                <w:bCs/>
              </w:rPr>
            </w:pPr>
          </w:p>
        </w:tc>
        <w:tc>
          <w:tcPr>
            <w:tcW w:w="4536" w:type="dxa"/>
          </w:tcPr>
          <w:p w14:paraId="5C677CB1" w14:textId="77777777" w:rsidR="00A06FF6" w:rsidRPr="00010C1D" w:rsidRDefault="00A06FF6" w:rsidP="00500D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tblGrid>
            <w:tr w:rsidR="00A06FF6" w:rsidRPr="00010C1D" w14:paraId="2B900C9B" w14:textId="77777777" w:rsidTr="00500D28">
              <w:tc>
                <w:tcPr>
                  <w:tcW w:w="3152" w:type="dxa"/>
                </w:tcPr>
                <w:p w14:paraId="0927786F" w14:textId="4467D4FD" w:rsidR="00A06FF6" w:rsidRPr="00D151CA" w:rsidRDefault="00A06FF6" w:rsidP="00500D28">
                  <w:pPr>
                    <w:pStyle w:val="EndNoteBibliography"/>
                    <w:rPr>
                      <w:rStyle w:val="Hyperlink"/>
                      <w:rFonts w:cstheme="minorHAnsi"/>
                    </w:rPr>
                  </w:pPr>
                  <w:r>
                    <w:rPr>
                      <w:rFonts w:cstheme="minorHAnsi"/>
                    </w:rPr>
                    <w:fldChar w:fldCharType="begin"/>
                  </w:r>
                  <w:r>
                    <w:rPr>
                      <w:rFonts w:cstheme="minorHAnsi"/>
                    </w:rPr>
                    <w:instrText xml:space="preserve"> HYPERLINK  \l "flu" </w:instrText>
                  </w:r>
                  <w:r>
                    <w:rPr>
                      <w:rFonts w:cstheme="minorHAnsi"/>
                    </w:rPr>
                    <w:fldChar w:fldCharType="separate"/>
                  </w:r>
                  <w:r w:rsidRPr="00D151CA">
                    <w:rPr>
                      <w:rStyle w:val="Hyperlink"/>
                      <w:rFonts w:cstheme="minorHAnsi"/>
                    </w:rPr>
                    <w:t>Flu-like illness</w:t>
                  </w:r>
                </w:p>
                <w:p w14:paraId="3EFDD98F" w14:textId="7BC938BF" w:rsidR="00A06FF6" w:rsidRPr="00010C1D" w:rsidRDefault="00A06FF6" w:rsidP="005233B4">
                  <w:pPr>
                    <w:pStyle w:val="EndNoteBibliography"/>
                  </w:pPr>
                  <w:r>
                    <w:rPr>
                      <w:rFonts w:cstheme="minorHAnsi"/>
                    </w:rPr>
                    <w:fldChar w:fldCharType="end"/>
                  </w:r>
                </w:p>
              </w:tc>
            </w:tr>
          </w:tbl>
          <w:p w14:paraId="50405EFD" w14:textId="5B2E55D0" w:rsidR="00A06FF6" w:rsidRPr="00010C1D" w:rsidRDefault="00A06FF6" w:rsidP="00500D28">
            <w:pPr>
              <w:rPr>
                <w:rFonts w:cstheme="minorHAnsi"/>
              </w:rPr>
            </w:pPr>
            <w:r w:rsidRPr="00010C1D">
              <w:rPr>
                <w:rFonts w:cstheme="minorHAnsi"/>
              </w:rPr>
              <w:t xml:space="preserve">  </w:t>
            </w:r>
            <w:hyperlink w:anchor="sCOVID" w:history="1">
              <w:r w:rsidRPr="00D151CA">
                <w:rPr>
                  <w:rStyle w:val="Hyperlink"/>
                  <w:rFonts w:cstheme="minorHAnsi"/>
                </w:rPr>
                <w:t>Suspected coronavirus infection</w:t>
              </w:r>
            </w:hyperlink>
          </w:p>
          <w:p w14:paraId="5088F117" w14:textId="77777777" w:rsidR="00A06FF6" w:rsidRPr="00010C1D" w:rsidRDefault="00A06FF6" w:rsidP="00500D28">
            <w:pPr>
              <w:rPr>
                <w:rFonts w:cstheme="minorHAnsi"/>
              </w:rPr>
            </w:pPr>
          </w:p>
          <w:p w14:paraId="3095EFC0" w14:textId="5EF7471A" w:rsidR="00A06FF6" w:rsidRPr="00010C1D" w:rsidRDefault="00A06FF6" w:rsidP="00500D28">
            <w:pPr>
              <w:rPr>
                <w:rFonts w:cstheme="minorHAnsi"/>
              </w:rPr>
            </w:pPr>
            <w:r w:rsidRPr="00010C1D">
              <w:rPr>
                <w:rFonts w:cstheme="minorHAnsi"/>
              </w:rPr>
              <w:t xml:space="preserve">  </w:t>
            </w:r>
            <w:hyperlink w:anchor="COVID" w:history="1">
              <w:r w:rsidRPr="00D151CA">
                <w:rPr>
                  <w:rStyle w:val="Hyperlink"/>
                  <w:rFonts w:cstheme="minorHAnsi"/>
                </w:rPr>
                <w:t>COVID-19</w:t>
              </w:r>
            </w:hyperlink>
          </w:p>
          <w:p w14:paraId="031B5DEA" w14:textId="77777777" w:rsidR="00A06FF6" w:rsidRPr="00010C1D" w:rsidRDefault="00A06FF6" w:rsidP="00500D28">
            <w:pPr>
              <w:rPr>
                <w:rFonts w:cstheme="minorHAnsi"/>
              </w:rPr>
            </w:pPr>
          </w:p>
        </w:tc>
        <w:tc>
          <w:tcPr>
            <w:tcW w:w="4395" w:type="dxa"/>
          </w:tcPr>
          <w:p w14:paraId="4BEE8039" w14:textId="77777777" w:rsidR="00A06FF6" w:rsidRPr="00010C1D" w:rsidRDefault="00A06FF6" w:rsidP="00500D28">
            <w:pPr>
              <w:pStyle w:val="EndNoteBibliography"/>
              <w:rPr>
                <w:rFonts w:cstheme="minorHAnsi"/>
              </w:rPr>
            </w:pPr>
          </w:p>
          <w:p w14:paraId="17B9D69D" w14:textId="131E2165" w:rsidR="00A06FF6" w:rsidRPr="00010C1D" w:rsidRDefault="005233B4" w:rsidP="00500D28">
            <w:pPr>
              <w:pStyle w:val="EndNoteBibliography"/>
              <w:rPr>
                <w:rFonts w:cstheme="minorHAnsi"/>
              </w:rPr>
            </w:pPr>
            <w:hyperlink w:anchor="conjunctivitis" w:history="1">
              <w:r w:rsidR="00A06FF6" w:rsidRPr="00D151CA">
                <w:rPr>
                  <w:rStyle w:val="Hyperlink"/>
                  <w:rFonts w:cstheme="minorHAnsi"/>
                </w:rPr>
                <w:t>Infective conjunctivitis</w:t>
              </w:r>
            </w:hyperlink>
          </w:p>
          <w:p w14:paraId="4F6B0F97" w14:textId="77777777" w:rsidR="00A06FF6" w:rsidRPr="00010C1D" w:rsidRDefault="00A06FF6" w:rsidP="00500D28">
            <w:pPr>
              <w:pStyle w:val="EndNoteBibliography"/>
              <w:rPr>
                <w:rFonts w:cstheme="minorHAnsi"/>
              </w:rPr>
            </w:pPr>
          </w:p>
          <w:p w14:paraId="5941E36E" w14:textId="6185E53D" w:rsidR="00A06FF6" w:rsidRPr="00010C1D" w:rsidRDefault="005233B4" w:rsidP="00500D28">
            <w:pPr>
              <w:pStyle w:val="EndNoteBibliography"/>
              <w:rPr>
                <w:rFonts w:cstheme="minorHAnsi"/>
              </w:rPr>
            </w:pPr>
            <w:hyperlink w:anchor="otitism" w:history="1">
              <w:r w:rsidR="00A06FF6" w:rsidRPr="00D151CA">
                <w:rPr>
                  <w:rStyle w:val="Hyperlink"/>
                  <w:rFonts w:cstheme="minorHAnsi"/>
                </w:rPr>
                <w:t>Acute otitis media</w:t>
              </w:r>
            </w:hyperlink>
          </w:p>
          <w:p w14:paraId="4FBEC90E" w14:textId="77777777" w:rsidR="00A06FF6" w:rsidRPr="00010C1D" w:rsidRDefault="00A06FF6" w:rsidP="00500D28">
            <w:pPr>
              <w:pStyle w:val="EndNoteBibliography"/>
              <w:rPr>
                <w:rFonts w:cstheme="minorHAnsi"/>
              </w:rPr>
            </w:pPr>
          </w:p>
          <w:p w14:paraId="6533EC9C" w14:textId="1C458404" w:rsidR="00A06FF6" w:rsidRPr="00010C1D" w:rsidRDefault="005233B4" w:rsidP="00500D28">
            <w:pPr>
              <w:pStyle w:val="EndNoteBibliography"/>
              <w:rPr>
                <w:rFonts w:cstheme="minorHAnsi"/>
              </w:rPr>
            </w:pPr>
            <w:hyperlink w:anchor="otitism" w:history="1">
              <w:r w:rsidR="00A06FF6" w:rsidRPr="00D151CA">
                <w:rPr>
                  <w:rStyle w:val="Hyperlink"/>
                  <w:rFonts w:cstheme="minorHAnsi"/>
                </w:rPr>
                <w:t>Acute suppurative otitis media</w:t>
              </w:r>
            </w:hyperlink>
          </w:p>
          <w:p w14:paraId="1409044D" w14:textId="77777777" w:rsidR="00A06FF6" w:rsidRPr="00010C1D" w:rsidRDefault="00A06FF6" w:rsidP="00500D28">
            <w:pPr>
              <w:pStyle w:val="EndNoteBibliography"/>
              <w:rPr>
                <w:rFonts w:cstheme="minorHAnsi"/>
              </w:rPr>
            </w:pPr>
          </w:p>
          <w:p w14:paraId="38F6B977" w14:textId="24925C50" w:rsidR="00A06FF6" w:rsidRPr="00010C1D" w:rsidRDefault="005233B4" w:rsidP="00500D28">
            <w:pPr>
              <w:pStyle w:val="EndNoteBibliography"/>
              <w:rPr>
                <w:rFonts w:cstheme="minorHAnsi"/>
              </w:rPr>
            </w:pPr>
            <w:hyperlink w:anchor="sinusitis" w:history="1">
              <w:r w:rsidR="00A06FF6" w:rsidRPr="00D151CA">
                <w:rPr>
                  <w:rStyle w:val="Hyperlink"/>
                  <w:rFonts w:cstheme="minorHAnsi"/>
                </w:rPr>
                <w:t>Acute sinusitis</w:t>
              </w:r>
            </w:hyperlink>
          </w:p>
          <w:p w14:paraId="6C35EC9C" w14:textId="77777777" w:rsidR="00A06FF6" w:rsidRPr="00010C1D" w:rsidRDefault="00A06FF6" w:rsidP="00500D28">
            <w:pPr>
              <w:pStyle w:val="EndNoteBibliography"/>
              <w:rPr>
                <w:rFonts w:cstheme="minorHAnsi"/>
              </w:rPr>
            </w:pPr>
          </w:p>
          <w:p w14:paraId="6BC30977" w14:textId="123A2ACE" w:rsidR="00A06FF6" w:rsidRPr="00010C1D" w:rsidRDefault="005233B4" w:rsidP="00500D28">
            <w:pPr>
              <w:rPr>
                <w:rFonts w:cstheme="minorHAnsi"/>
              </w:rPr>
            </w:pPr>
            <w:hyperlink w:anchor="pharyngitis" w:history="1">
              <w:r w:rsidR="00A06FF6" w:rsidRPr="00D151CA">
                <w:rPr>
                  <w:rStyle w:val="Hyperlink"/>
                  <w:rFonts w:cstheme="minorHAnsi"/>
                </w:rPr>
                <w:t>Acute pharyngitis</w:t>
              </w:r>
            </w:hyperlink>
          </w:p>
          <w:p w14:paraId="344F108B" w14:textId="77777777" w:rsidR="00A06FF6" w:rsidRPr="00010C1D" w:rsidRDefault="00A06FF6" w:rsidP="00500D28">
            <w:pPr>
              <w:rPr>
                <w:rFonts w:cstheme="minorHAnsi"/>
              </w:rPr>
            </w:pPr>
          </w:p>
          <w:p w14:paraId="583A7724" w14:textId="77C65FAE" w:rsidR="00A06FF6" w:rsidRPr="00010C1D" w:rsidRDefault="005233B4" w:rsidP="00500D28">
            <w:pPr>
              <w:rPr>
                <w:rFonts w:cstheme="minorHAnsi"/>
              </w:rPr>
            </w:pPr>
            <w:hyperlink w:anchor="tonsilitis" w:history="1">
              <w:r w:rsidR="00A06FF6" w:rsidRPr="00D151CA">
                <w:rPr>
                  <w:rStyle w:val="Hyperlink"/>
                  <w:rFonts w:cstheme="minorHAnsi"/>
                </w:rPr>
                <w:t>Acute tonsillitis</w:t>
              </w:r>
            </w:hyperlink>
          </w:p>
          <w:p w14:paraId="55F98754" w14:textId="77777777" w:rsidR="00A06FF6" w:rsidRPr="00010C1D" w:rsidRDefault="00A06FF6" w:rsidP="00500D28">
            <w:pPr>
              <w:rPr>
                <w:rFonts w:cstheme="minorHAnsi"/>
              </w:rPr>
            </w:pPr>
          </w:p>
          <w:p w14:paraId="60C986E4" w14:textId="1D8352D0" w:rsidR="00A06FF6" w:rsidRDefault="005233B4" w:rsidP="00500D28">
            <w:pPr>
              <w:rPr>
                <w:rStyle w:val="Hyperlink"/>
                <w:rFonts w:cstheme="minorHAnsi"/>
              </w:rPr>
            </w:pPr>
            <w:hyperlink w:anchor="laryngitis" w:history="1">
              <w:r w:rsidR="00A06FF6" w:rsidRPr="00D151CA">
                <w:rPr>
                  <w:rStyle w:val="Hyperlink"/>
                  <w:rFonts w:cstheme="minorHAnsi"/>
                </w:rPr>
                <w:t>Acute laryngitis</w:t>
              </w:r>
            </w:hyperlink>
          </w:p>
          <w:p w14:paraId="520CC2F6" w14:textId="4EA0498F" w:rsidR="002D5B52" w:rsidRDefault="002D5B52" w:rsidP="00500D28">
            <w:pPr>
              <w:rPr>
                <w:rStyle w:val="Hyperlink"/>
                <w:rFonts w:cstheme="minorHAnsi"/>
              </w:rPr>
            </w:pPr>
          </w:p>
          <w:p w14:paraId="7632C5E4" w14:textId="67FFFEE5" w:rsidR="002D5B52" w:rsidRDefault="005233B4" w:rsidP="00500D28">
            <w:pPr>
              <w:rPr>
                <w:rStyle w:val="Hyperlink"/>
                <w:rFonts w:cstheme="minorHAnsi"/>
              </w:rPr>
            </w:pPr>
            <w:hyperlink w:anchor="croup" w:history="1">
              <w:r w:rsidR="002D5B52" w:rsidRPr="00D11662">
                <w:rPr>
                  <w:rStyle w:val="Hyperlink"/>
                  <w:rFonts w:cstheme="minorHAnsi"/>
                </w:rPr>
                <w:t>Acute croup</w:t>
              </w:r>
            </w:hyperlink>
          </w:p>
          <w:p w14:paraId="62E2887B" w14:textId="279AC91A" w:rsidR="003F1179" w:rsidRDefault="003F1179" w:rsidP="00500D28">
            <w:pPr>
              <w:rPr>
                <w:rStyle w:val="Hyperlink"/>
              </w:rPr>
            </w:pPr>
          </w:p>
          <w:p w14:paraId="7821ABEE" w14:textId="395ABEDA" w:rsidR="003F1179" w:rsidRPr="00010C1D" w:rsidRDefault="003F1179" w:rsidP="00500D28">
            <w:pPr>
              <w:rPr>
                <w:rFonts w:cstheme="minorHAnsi"/>
              </w:rPr>
            </w:pPr>
            <w:r>
              <w:rPr>
                <w:rStyle w:val="Hyperlink"/>
              </w:rPr>
              <w:t>Viral upper respiratory tract infection</w:t>
            </w:r>
          </w:p>
          <w:p w14:paraId="2E48CFD1" w14:textId="77777777" w:rsidR="00A06FF6" w:rsidRPr="00010C1D" w:rsidRDefault="00A06FF6" w:rsidP="00500D28">
            <w:pPr>
              <w:rPr>
                <w:rFonts w:cstheme="minorHAnsi"/>
              </w:rPr>
            </w:pPr>
          </w:p>
          <w:p w14:paraId="3A59497C" w14:textId="77777777" w:rsidR="00A06FF6" w:rsidRPr="00010C1D" w:rsidRDefault="00A06FF6" w:rsidP="00500D28">
            <w:pPr>
              <w:rPr>
                <w:rFonts w:cstheme="minorHAnsi"/>
              </w:rPr>
            </w:pPr>
          </w:p>
        </w:tc>
      </w:tr>
    </w:tbl>
    <w:p w14:paraId="4E1CEDA3" w14:textId="77777777" w:rsidR="00C65037" w:rsidRDefault="00C65037" w:rsidP="00772C37"/>
    <w:p w14:paraId="09C2BC7A" w14:textId="3198538A" w:rsidR="008D2093" w:rsidRDefault="005233B4" w:rsidP="00772C37">
      <w:hyperlink r:id="rId10" w:history="1">
        <w:r w:rsidR="008D2093" w:rsidRPr="008D2093">
          <w:rPr>
            <w:rStyle w:val="Hyperlink"/>
          </w:rPr>
          <w:t>BNSSG antibiotic prescribing guidelines</w:t>
        </w:r>
      </w:hyperlink>
      <w:r w:rsidR="008D2093">
        <w:t xml:space="preserve"> </w:t>
      </w:r>
    </w:p>
    <w:p w14:paraId="4E1C2EC9" w14:textId="3D82BDD5" w:rsidR="00E8797E" w:rsidRDefault="005233B4" w:rsidP="00772C37">
      <w:hyperlink w:anchor="other" w:history="1">
        <w:r w:rsidR="00F524FA" w:rsidRPr="00E63BC6">
          <w:rPr>
            <w:rStyle w:val="Hyperlink"/>
          </w:rPr>
          <w:t>Other useful guidelines</w:t>
        </w:r>
      </w:hyperlink>
      <w:r w:rsidR="00772C37">
        <w:br w:type="page"/>
      </w:r>
    </w:p>
    <w:p w14:paraId="6C0DA0EA" w14:textId="7DA0AAF2" w:rsidR="00772C37" w:rsidRPr="00772C37" w:rsidRDefault="00772C37" w:rsidP="00772C37">
      <w:pPr>
        <w:rPr>
          <w:b/>
          <w:bCs/>
        </w:rPr>
      </w:pPr>
      <w:r w:rsidRPr="00772C37">
        <w:rPr>
          <w:b/>
          <w:bCs/>
        </w:rPr>
        <w:lastRenderedPageBreak/>
        <w:t>Summary table: Diagnostic and clinical pointers</w:t>
      </w:r>
    </w:p>
    <w:tbl>
      <w:tblPr>
        <w:tblStyle w:val="TableGrid"/>
        <w:tblW w:w="0" w:type="auto"/>
        <w:tblLook w:val="04A0" w:firstRow="1" w:lastRow="0" w:firstColumn="1" w:lastColumn="0" w:noHBand="0" w:noVBand="1"/>
      </w:tblPr>
      <w:tblGrid>
        <w:gridCol w:w="1980"/>
        <w:gridCol w:w="5670"/>
        <w:gridCol w:w="6298"/>
      </w:tblGrid>
      <w:tr w:rsidR="001A1FAC" w14:paraId="1A93E4F1" w14:textId="77777777" w:rsidTr="00500D28">
        <w:tc>
          <w:tcPr>
            <w:tcW w:w="13948" w:type="dxa"/>
            <w:gridSpan w:val="3"/>
          </w:tcPr>
          <w:p w14:paraId="1B31B4CF" w14:textId="2668E316" w:rsidR="001A1FAC" w:rsidRDefault="001A1FAC" w:rsidP="00D32DA2">
            <w:pPr>
              <w:rPr>
                <w:rFonts w:cstheme="minorHAnsi"/>
                <w:b/>
                <w:bCs/>
                <w:lang w:val="en-US"/>
              </w:rPr>
            </w:pPr>
            <w:r w:rsidRPr="00D03DDE">
              <w:rPr>
                <w:rFonts w:cstheme="minorHAnsi"/>
                <w:b/>
                <w:bCs/>
                <w:lang w:val="en-US"/>
              </w:rPr>
              <w:t xml:space="preserve">Lower respiratory tract infections </w:t>
            </w:r>
          </w:p>
          <w:p w14:paraId="0676E74B" w14:textId="16998937" w:rsidR="005A0F02" w:rsidRPr="00D32DA2" w:rsidRDefault="005A0F02" w:rsidP="00D32DA2">
            <w:pPr>
              <w:rPr>
                <w:rFonts w:cstheme="minorHAnsi"/>
                <w:b/>
                <w:bCs/>
                <w:lang w:val="en-US"/>
              </w:rPr>
            </w:pPr>
          </w:p>
        </w:tc>
      </w:tr>
      <w:tr w:rsidR="001A1FAC" w14:paraId="2B599A1F" w14:textId="77777777" w:rsidTr="001A1FAC">
        <w:tc>
          <w:tcPr>
            <w:tcW w:w="1980" w:type="dxa"/>
          </w:tcPr>
          <w:p w14:paraId="36C2A9F9" w14:textId="5BC86C9A" w:rsidR="001A1FAC" w:rsidRDefault="001A1FAC" w:rsidP="001A1FAC">
            <w:pPr>
              <w:pStyle w:val="EndNoteBibliography"/>
              <w:rPr>
                <w:rFonts w:cstheme="minorHAnsi"/>
                <w:b/>
                <w:bCs/>
              </w:rPr>
            </w:pPr>
            <w:r>
              <w:rPr>
                <w:rFonts w:cstheme="minorHAnsi"/>
                <w:b/>
                <w:bCs/>
              </w:rPr>
              <w:t>Snowmed code</w:t>
            </w:r>
          </w:p>
        </w:tc>
        <w:tc>
          <w:tcPr>
            <w:tcW w:w="5670" w:type="dxa"/>
          </w:tcPr>
          <w:p w14:paraId="53CF1624" w14:textId="77777777" w:rsidR="001A1FAC" w:rsidRDefault="001A1FAC" w:rsidP="001A1FAC">
            <w:pPr>
              <w:pStyle w:val="EndNoteBibliography"/>
              <w:rPr>
                <w:rFonts w:cstheme="minorHAnsi"/>
                <w:b/>
                <w:bCs/>
              </w:rPr>
            </w:pPr>
            <w:r>
              <w:rPr>
                <w:rFonts w:cstheme="minorHAnsi"/>
                <w:b/>
                <w:bCs/>
              </w:rPr>
              <w:t>Diagnostic pointers</w:t>
            </w:r>
          </w:p>
          <w:p w14:paraId="64FF86AD" w14:textId="5CF23B05" w:rsidR="005A0F02" w:rsidRDefault="005A0F02" w:rsidP="001A1FAC">
            <w:pPr>
              <w:pStyle w:val="EndNoteBibliography"/>
              <w:rPr>
                <w:rFonts w:cstheme="minorHAnsi"/>
                <w:b/>
                <w:bCs/>
              </w:rPr>
            </w:pPr>
          </w:p>
        </w:tc>
        <w:tc>
          <w:tcPr>
            <w:tcW w:w="6298" w:type="dxa"/>
          </w:tcPr>
          <w:p w14:paraId="39DE9728" w14:textId="36F6E1C6" w:rsidR="001A1FAC" w:rsidRDefault="001A1FAC" w:rsidP="001A1FAC">
            <w:pPr>
              <w:pStyle w:val="EndNoteBibliography"/>
              <w:rPr>
                <w:rFonts w:cstheme="minorHAnsi"/>
                <w:b/>
                <w:bCs/>
              </w:rPr>
            </w:pPr>
            <w:r>
              <w:rPr>
                <w:rFonts w:cstheme="minorHAnsi"/>
                <w:b/>
                <w:bCs/>
              </w:rPr>
              <w:t>Clinical pointers</w:t>
            </w:r>
          </w:p>
        </w:tc>
      </w:tr>
      <w:bookmarkStart w:id="0" w:name="aLRTI"/>
      <w:bookmarkStart w:id="1" w:name="_Hlk57126431"/>
      <w:bookmarkEnd w:id="0"/>
      <w:tr w:rsidR="001B3657" w14:paraId="5FE22110" w14:textId="77777777" w:rsidTr="001A1FAC">
        <w:tc>
          <w:tcPr>
            <w:tcW w:w="1980" w:type="dxa"/>
          </w:tcPr>
          <w:p w14:paraId="1D4324A4" w14:textId="59926D3F" w:rsidR="001B3657" w:rsidRDefault="00CC1067" w:rsidP="001A1FAC">
            <w:pPr>
              <w:pStyle w:val="EndNoteBibliography"/>
              <w:rPr>
                <w:rFonts w:cstheme="minorHAnsi"/>
              </w:rPr>
            </w:pPr>
            <w:r>
              <w:rPr>
                <w:rFonts w:cstheme="minorHAnsi"/>
              </w:rPr>
              <w:fldChar w:fldCharType="begin"/>
            </w:r>
            <w:r>
              <w:rPr>
                <w:rFonts w:cstheme="minorHAnsi"/>
              </w:rPr>
              <w:instrText xml:space="preserve"> HYPERLINK "https://www.nice.org.uk/guidance/ng120/resources/visual-summary-pdf-6664861405" </w:instrText>
            </w:r>
            <w:r>
              <w:rPr>
                <w:rFonts w:cstheme="minorHAnsi"/>
              </w:rPr>
              <w:fldChar w:fldCharType="separate"/>
            </w:r>
            <w:r w:rsidR="00CE7936" w:rsidRPr="00CC1067">
              <w:rPr>
                <w:rStyle w:val="Hyperlink"/>
                <w:rFonts w:cstheme="minorHAnsi"/>
              </w:rPr>
              <w:t>Acute</w:t>
            </w:r>
            <w:r w:rsidR="00EF5AB1">
              <w:rPr>
                <w:rStyle w:val="Hyperlink"/>
              </w:rPr>
              <w:t xml:space="preserve"> </w:t>
            </w:r>
            <w:r w:rsidR="00CE7936" w:rsidRPr="00CC1067">
              <w:rPr>
                <w:rStyle w:val="Hyperlink"/>
                <w:rFonts w:cstheme="minorHAnsi"/>
              </w:rPr>
              <w:t>lower respiratory tract infection</w:t>
            </w:r>
            <w:r>
              <w:rPr>
                <w:rFonts w:cstheme="minorHAnsi"/>
              </w:rPr>
              <w:fldChar w:fldCharType="end"/>
            </w:r>
            <w:r w:rsidRPr="00CC1067">
              <w:rPr>
                <w:rFonts w:cstheme="minorHAnsi"/>
                <w:vertAlign w:val="superscript"/>
              </w:rPr>
              <w:t>a</w:t>
            </w:r>
          </w:p>
          <w:p w14:paraId="7FCAABCD" w14:textId="0D5F54C1" w:rsidR="00CE7936" w:rsidRPr="00A7296A" w:rsidRDefault="00CE7936" w:rsidP="001A1FAC">
            <w:pPr>
              <w:pStyle w:val="EndNoteBibliography"/>
              <w:rPr>
                <w:rFonts w:cstheme="minorHAnsi"/>
              </w:rPr>
            </w:pPr>
          </w:p>
        </w:tc>
        <w:tc>
          <w:tcPr>
            <w:tcW w:w="5670" w:type="dxa"/>
          </w:tcPr>
          <w:p w14:paraId="1B898862" w14:textId="75B35C17" w:rsidR="00D4718A" w:rsidRDefault="00D4718A" w:rsidP="00D4718A">
            <w:pPr>
              <w:pStyle w:val="ListParagraph"/>
              <w:numPr>
                <w:ilvl w:val="0"/>
                <w:numId w:val="2"/>
              </w:numPr>
              <w:rPr>
                <w:rFonts w:cstheme="minorHAnsi"/>
                <w:lang w:val="en-US"/>
              </w:rPr>
            </w:pPr>
            <w:r w:rsidRPr="00D03DDE">
              <w:rPr>
                <w:rFonts w:cstheme="minorHAnsi"/>
                <w:lang w:val="en-US"/>
              </w:rPr>
              <w:t>Productive cough</w:t>
            </w:r>
          </w:p>
          <w:p w14:paraId="6CCA1435" w14:textId="5747DBA7" w:rsidR="005B37B7" w:rsidRPr="00192B2E" w:rsidRDefault="00F91684" w:rsidP="00192B2E">
            <w:pPr>
              <w:pStyle w:val="ListParagraph"/>
              <w:numPr>
                <w:ilvl w:val="0"/>
                <w:numId w:val="2"/>
              </w:numPr>
              <w:rPr>
                <w:rFonts w:cstheme="minorHAnsi"/>
                <w:lang w:val="en-US"/>
              </w:rPr>
            </w:pPr>
            <w:r>
              <w:rPr>
                <w:rFonts w:cstheme="minorHAnsi"/>
                <w:lang w:val="en-US"/>
              </w:rPr>
              <w:t>Other symptoms</w:t>
            </w:r>
            <w:r w:rsidR="004D777C">
              <w:rPr>
                <w:rFonts w:cstheme="minorHAnsi"/>
                <w:lang w:val="en-US"/>
              </w:rPr>
              <w:t xml:space="preserve"> and signs</w:t>
            </w:r>
            <w:r>
              <w:rPr>
                <w:rFonts w:cstheme="minorHAnsi"/>
                <w:lang w:val="en-US"/>
              </w:rPr>
              <w:t xml:space="preserve">: </w:t>
            </w:r>
            <w:r w:rsidR="00A061ED">
              <w:rPr>
                <w:rFonts w:cstheme="minorHAnsi"/>
                <w:lang w:val="en-US"/>
              </w:rPr>
              <w:t xml:space="preserve">fever, chills, temperature </w:t>
            </w:r>
            <w:r w:rsidR="00A6134E" w:rsidRPr="005B705A">
              <w:rPr>
                <w:rFonts w:cstheme="minorHAnsi"/>
                <w:lang w:val="en-US"/>
              </w:rPr>
              <w:t>&gt;38.2°C or &lt;35°C</w:t>
            </w:r>
            <w:r w:rsidR="00A6134E">
              <w:rPr>
                <w:rFonts w:cstheme="minorHAnsi"/>
                <w:lang w:val="en-US"/>
              </w:rPr>
              <w:t>, shortness of breath</w:t>
            </w:r>
            <w:r w:rsidR="004D777C">
              <w:rPr>
                <w:rFonts w:cstheme="minorHAnsi"/>
                <w:lang w:val="en-US"/>
              </w:rPr>
              <w:t>, tachypnoea</w:t>
            </w:r>
          </w:p>
          <w:p w14:paraId="0641DF76" w14:textId="77777777" w:rsidR="00D4718A" w:rsidRPr="00D03DDE" w:rsidRDefault="00D4718A" w:rsidP="00D4718A">
            <w:pPr>
              <w:pStyle w:val="ListParagraph"/>
              <w:numPr>
                <w:ilvl w:val="0"/>
                <w:numId w:val="2"/>
              </w:numPr>
              <w:rPr>
                <w:rFonts w:cstheme="minorHAnsi"/>
                <w:lang w:val="en-US"/>
              </w:rPr>
            </w:pPr>
            <w:r w:rsidRPr="00D03DDE">
              <w:rPr>
                <w:rFonts w:cstheme="minorHAnsi"/>
                <w:lang w:val="en-US"/>
              </w:rPr>
              <w:t>No known asthma/COPD</w:t>
            </w:r>
          </w:p>
          <w:p w14:paraId="28266CC3" w14:textId="77777777" w:rsidR="00D4718A" w:rsidRPr="00D03DDE" w:rsidRDefault="00D4718A" w:rsidP="00D4718A">
            <w:pPr>
              <w:pStyle w:val="ListParagraph"/>
              <w:numPr>
                <w:ilvl w:val="0"/>
                <w:numId w:val="2"/>
              </w:numPr>
              <w:rPr>
                <w:rFonts w:cstheme="minorHAnsi"/>
                <w:lang w:val="en-US"/>
              </w:rPr>
            </w:pPr>
            <w:r w:rsidRPr="00D03DDE">
              <w:rPr>
                <w:rFonts w:cstheme="minorHAnsi"/>
                <w:lang w:val="en-US"/>
              </w:rPr>
              <w:t>No focal chest signs (suggests pneumonia)</w:t>
            </w:r>
          </w:p>
          <w:p w14:paraId="652745D6" w14:textId="77777777" w:rsidR="00D4718A" w:rsidRPr="00D03DDE" w:rsidRDefault="00D4718A" w:rsidP="00D4718A">
            <w:pPr>
              <w:rPr>
                <w:rFonts w:cstheme="minorHAnsi"/>
                <w:lang w:val="en-US"/>
              </w:rPr>
            </w:pPr>
          </w:p>
          <w:p w14:paraId="1D2DE397" w14:textId="74B04735" w:rsidR="00D4718A" w:rsidRPr="00D03DDE" w:rsidRDefault="00D4718A" w:rsidP="00772C37">
            <w:pPr>
              <w:pStyle w:val="ListParagraph"/>
              <w:ind w:left="360"/>
              <w:rPr>
                <w:rFonts w:cstheme="minorHAnsi"/>
                <w:lang w:val="en-US"/>
              </w:rPr>
            </w:pPr>
          </w:p>
        </w:tc>
        <w:tc>
          <w:tcPr>
            <w:tcW w:w="6298" w:type="dxa"/>
          </w:tcPr>
          <w:p w14:paraId="77D5B80A" w14:textId="77777777" w:rsidR="00315FC1" w:rsidRPr="00D03DDE" w:rsidRDefault="00315FC1" w:rsidP="00315FC1">
            <w:pPr>
              <w:rPr>
                <w:rFonts w:cstheme="minorHAnsi"/>
                <w:i/>
                <w:iCs/>
                <w:lang w:val="en-US"/>
              </w:rPr>
            </w:pPr>
            <w:r w:rsidRPr="00D03DDE">
              <w:rPr>
                <w:rFonts w:cstheme="minorHAnsi"/>
                <w:i/>
                <w:iCs/>
                <w:lang w:val="en-US"/>
              </w:rPr>
              <w:t>Consider immediate or delayed antibiotic for:</w:t>
            </w:r>
          </w:p>
          <w:p w14:paraId="5D024DDE" w14:textId="77777777" w:rsidR="00315FC1" w:rsidRPr="00D03DDE" w:rsidRDefault="00315FC1" w:rsidP="00315FC1">
            <w:pPr>
              <w:pStyle w:val="ListParagraph"/>
              <w:numPr>
                <w:ilvl w:val="0"/>
                <w:numId w:val="6"/>
              </w:numPr>
              <w:rPr>
                <w:rFonts w:cstheme="minorHAnsi"/>
                <w:lang w:val="en-US"/>
              </w:rPr>
            </w:pPr>
            <w:r w:rsidRPr="00D03DDE">
              <w:rPr>
                <w:rFonts w:cstheme="minorHAnsi"/>
                <w:lang w:val="en-US"/>
              </w:rPr>
              <w:t>Systemically unwell on face-to-face assessment</w:t>
            </w:r>
          </w:p>
          <w:p w14:paraId="3C722FC4" w14:textId="77777777" w:rsidR="00315FC1" w:rsidRPr="00D03DDE" w:rsidRDefault="00315FC1" w:rsidP="00315FC1">
            <w:pPr>
              <w:pStyle w:val="ListParagraph"/>
              <w:numPr>
                <w:ilvl w:val="0"/>
                <w:numId w:val="6"/>
              </w:numPr>
              <w:rPr>
                <w:rFonts w:cstheme="minorHAnsi"/>
                <w:lang w:val="en-US"/>
              </w:rPr>
            </w:pPr>
            <w:r w:rsidRPr="00D03DDE">
              <w:rPr>
                <w:rFonts w:cstheme="minorHAnsi"/>
                <w:lang w:val="en-US"/>
              </w:rPr>
              <w:t>Pre-existing comorbidities</w:t>
            </w:r>
          </w:p>
          <w:p w14:paraId="039F3E2F" w14:textId="77777777" w:rsidR="00315FC1" w:rsidRPr="00D03DDE" w:rsidRDefault="00315FC1" w:rsidP="00315FC1">
            <w:pPr>
              <w:pStyle w:val="ListParagraph"/>
              <w:numPr>
                <w:ilvl w:val="0"/>
                <w:numId w:val="6"/>
              </w:numPr>
              <w:rPr>
                <w:rFonts w:cstheme="minorHAnsi"/>
                <w:lang w:val="en-US"/>
              </w:rPr>
            </w:pPr>
            <w:r w:rsidRPr="00D03DDE">
              <w:rPr>
                <w:rFonts w:cstheme="minorHAnsi"/>
                <w:lang w:val="en-US"/>
              </w:rPr>
              <w:t>Young children born prematurely</w:t>
            </w:r>
          </w:p>
          <w:p w14:paraId="0F214B99" w14:textId="77777777" w:rsidR="00315FC1" w:rsidRPr="00D03DDE" w:rsidRDefault="00315FC1" w:rsidP="00315FC1">
            <w:pPr>
              <w:pStyle w:val="ListParagraph"/>
              <w:numPr>
                <w:ilvl w:val="0"/>
                <w:numId w:val="6"/>
              </w:numPr>
              <w:rPr>
                <w:rFonts w:cstheme="minorHAnsi"/>
                <w:lang w:val="en-US"/>
              </w:rPr>
            </w:pPr>
            <w:r w:rsidRPr="00D03DDE">
              <w:rPr>
                <w:rFonts w:cstheme="minorHAnsi"/>
                <w:lang w:val="en-US"/>
              </w:rPr>
              <w:t xml:space="preserve">&gt;65 years with 2 or more of or &gt;80 years with 1 or more of: </w:t>
            </w:r>
          </w:p>
          <w:p w14:paraId="0B5DDABE" w14:textId="77777777" w:rsidR="00315FC1" w:rsidRPr="00D03DDE" w:rsidRDefault="00315FC1" w:rsidP="00315FC1">
            <w:pPr>
              <w:pStyle w:val="ListParagraph"/>
              <w:numPr>
                <w:ilvl w:val="1"/>
                <w:numId w:val="6"/>
              </w:numPr>
              <w:rPr>
                <w:rFonts w:cstheme="minorHAnsi"/>
                <w:lang w:val="en-US"/>
              </w:rPr>
            </w:pPr>
            <w:r w:rsidRPr="00D03DDE">
              <w:rPr>
                <w:rFonts w:cstheme="minorHAnsi"/>
                <w:lang w:val="en-US"/>
              </w:rPr>
              <w:t>hospital admission within last year</w:t>
            </w:r>
          </w:p>
          <w:p w14:paraId="2A9D5A4E" w14:textId="77777777" w:rsidR="00315FC1" w:rsidRPr="00D03DDE" w:rsidRDefault="00315FC1" w:rsidP="00315FC1">
            <w:pPr>
              <w:pStyle w:val="ListParagraph"/>
              <w:numPr>
                <w:ilvl w:val="1"/>
                <w:numId w:val="6"/>
              </w:numPr>
              <w:rPr>
                <w:rFonts w:cstheme="minorHAnsi"/>
                <w:lang w:val="en-US"/>
              </w:rPr>
            </w:pPr>
            <w:r w:rsidRPr="00D03DDE">
              <w:rPr>
                <w:rFonts w:cstheme="minorHAnsi"/>
                <w:lang w:val="en-US"/>
              </w:rPr>
              <w:t>diabetic</w:t>
            </w:r>
          </w:p>
          <w:p w14:paraId="719E2D69" w14:textId="77777777" w:rsidR="00315FC1" w:rsidRPr="00D03DDE" w:rsidRDefault="00315FC1" w:rsidP="00315FC1">
            <w:pPr>
              <w:pStyle w:val="ListParagraph"/>
              <w:numPr>
                <w:ilvl w:val="1"/>
                <w:numId w:val="6"/>
              </w:numPr>
              <w:rPr>
                <w:rFonts w:cstheme="minorHAnsi"/>
                <w:lang w:val="en-US"/>
              </w:rPr>
            </w:pPr>
            <w:r w:rsidRPr="00D03DDE">
              <w:rPr>
                <w:rFonts w:cstheme="minorHAnsi"/>
                <w:lang w:val="en-US"/>
              </w:rPr>
              <w:t>heart failure</w:t>
            </w:r>
          </w:p>
          <w:p w14:paraId="613B8A4C" w14:textId="04B9D26F" w:rsidR="001B3657" w:rsidRDefault="00315FC1" w:rsidP="00315FC1">
            <w:pPr>
              <w:pStyle w:val="ListParagraph"/>
              <w:numPr>
                <w:ilvl w:val="1"/>
                <w:numId w:val="6"/>
              </w:numPr>
              <w:rPr>
                <w:rFonts w:cstheme="minorHAnsi"/>
                <w:lang w:val="en-US"/>
              </w:rPr>
            </w:pPr>
            <w:r w:rsidRPr="00315FC1">
              <w:rPr>
                <w:rFonts w:cstheme="minorHAnsi"/>
                <w:lang w:val="en-US"/>
              </w:rPr>
              <w:t>on oral steroids</w:t>
            </w:r>
          </w:p>
          <w:p w14:paraId="67CA9FB9" w14:textId="56E532ED" w:rsidR="00805128" w:rsidRDefault="00805128" w:rsidP="00805128">
            <w:pPr>
              <w:rPr>
                <w:rFonts w:cstheme="minorHAnsi"/>
                <w:lang w:val="en-US"/>
              </w:rPr>
            </w:pPr>
          </w:p>
          <w:p w14:paraId="691560D9" w14:textId="77777777" w:rsidR="00805128" w:rsidRPr="00D03DDE" w:rsidRDefault="00805128" w:rsidP="00805128">
            <w:pPr>
              <w:rPr>
                <w:rFonts w:cstheme="minorHAnsi"/>
                <w:i/>
                <w:iCs/>
                <w:lang w:val="en-US"/>
              </w:rPr>
            </w:pPr>
            <w:r w:rsidRPr="00D03DDE">
              <w:rPr>
                <w:rFonts w:cstheme="minorHAnsi"/>
                <w:i/>
                <w:iCs/>
                <w:lang w:val="en-US"/>
              </w:rPr>
              <w:t>No antibiotic needed:</w:t>
            </w:r>
          </w:p>
          <w:p w14:paraId="31DF92F4" w14:textId="4B5CB023" w:rsidR="00805128" w:rsidRPr="000D35E8" w:rsidRDefault="00805128" w:rsidP="00805128">
            <w:pPr>
              <w:rPr>
                <w:rFonts w:cstheme="minorHAnsi"/>
                <w:lang w:val="en-US"/>
              </w:rPr>
            </w:pPr>
            <w:r w:rsidRPr="00D03DDE">
              <w:rPr>
                <w:rFonts w:cstheme="minorHAnsi"/>
                <w:lang w:val="en-US"/>
              </w:rPr>
              <w:t>Patient is not systemically unwell or at high risk of complications</w:t>
            </w:r>
            <w:r>
              <w:rPr>
                <w:rFonts w:cstheme="minorHAnsi"/>
                <w:lang w:val="en-US"/>
              </w:rPr>
              <w:t xml:space="preserve">. </w:t>
            </w:r>
            <w:r w:rsidRPr="00D03DDE">
              <w:rPr>
                <w:rFonts w:cstheme="minorHAnsi"/>
                <w:lang w:val="en-US"/>
              </w:rPr>
              <w:t xml:space="preserve">Acute coughs are usually self-limiting and can last 3-4 weeks. </w:t>
            </w:r>
          </w:p>
          <w:p w14:paraId="0480E51C" w14:textId="355A38A3" w:rsidR="00315FC1" w:rsidRPr="00D03DDE" w:rsidRDefault="00315FC1" w:rsidP="00315FC1">
            <w:pPr>
              <w:rPr>
                <w:rFonts w:cstheme="minorHAnsi"/>
                <w:lang w:val="en-US"/>
              </w:rPr>
            </w:pPr>
          </w:p>
        </w:tc>
      </w:tr>
      <w:bookmarkStart w:id="2" w:name="bronchitis"/>
      <w:tr w:rsidR="00440984" w14:paraId="3654F6AD" w14:textId="77777777" w:rsidTr="001A1FAC">
        <w:tc>
          <w:tcPr>
            <w:tcW w:w="1980" w:type="dxa"/>
          </w:tcPr>
          <w:p w14:paraId="2C3DF1BB" w14:textId="5B63B9EA" w:rsidR="00440984" w:rsidRDefault="00855804" w:rsidP="001A1FAC">
            <w:pPr>
              <w:pStyle w:val="EndNoteBibliography"/>
              <w:rPr>
                <w:rFonts w:cstheme="minorHAnsi"/>
              </w:rPr>
            </w:pPr>
            <w:r>
              <w:rPr>
                <w:rFonts w:cstheme="minorHAnsi"/>
              </w:rPr>
              <w:fldChar w:fldCharType="begin"/>
            </w:r>
            <w:r w:rsidR="00F3322D">
              <w:rPr>
                <w:rFonts w:cstheme="minorHAnsi"/>
              </w:rPr>
              <w:instrText>HYPERLINK "https://uob.sharepoint.com/teams/grp-AvonCAPGPstudy/Shared Documents/General/Diagnostic and clinical pointers/a.%09https:/www.nice.org.uk/guidance/ng120/resources/visual-summary-pdf-6664861405"</w:instrText>
            </w:r>
            <w:r>
              <w:rPr>
                <w:rFonts w:cstheme="minorHAnsi"/>
              </w:rPr>
              <w:fldChar w:fldCharType="separate"/>
            </w:r>
            <w:r w:rsidR="00440984" w:rsidRPr="00855804">
              <w:rPr>
                <w:rStyle w:val="Hyperlink"/>
                <w:rFonts w:cstheme="minorHAnsi"/>
              </w:rPr>
              <w:t>Acute bronchitis</w:t>
            </w:r>
            <w:r>
              <w:rPr>
                <w:rFonts w:cstheme="minorHAnsi"/>
              </w:rPr>
              <w:fldChar w:fldCharType="end"/>
            </w:r>
            <w:r w:rsidR="007B25AD" w:rsidRPr="007B25AD">
              <w:rPr>
                <w:rFonts w:asciiTheme="minorHAnsi" w:hAnsiTheme="minorHAnsi" w:cstheme="minorHAnsi"/>
                <w:noProof w:val="0"/>
                <w:vertAlign w:val="superscript"/>
                <w:lang w:val="en-GB"/>
              </w:rPr>
              <w:t xml:space="preserve"> </w:t>
            </w:r>
            <w:r w:rsidR="007B25AD" w:rsidRPr="007B25AD">
              <w:rPr>
                <w:rFonts w:cstheme="minorHAnsi"/>
                <w:vertAlign w:val="superscript"/>
                <w:lang w:val="en-GB"/>
              </w:rPr>
              <w:t>a</w:t>
            </w:r>
          </w:p>
          <w:bookmarkEnd w:id="2"/>
          <w:p w14:paraId="589568CC" w14:textId="43E46686" w:rsidR="00440984" w:rsidRDefault="00440984" w:rsidP="001A1FAC">
            <w:pPr>
              <w:pStyle w:val="EndNoteBibliography"/>
              <w:rPr>
                <w:rFonts w:cstheme="minorHAnsi"/>
              </w:rPr>
            </w:pPr>
          </w:p>
        </w:tc>
        <w:tc>
          <w:tcPr>
            <w:tcW w:w="5670" w:type="dxa"/>
          </w:tcPr>
          <w:p w14:paraId="066E808E" w14:textId="208779E8" w:rsidR="00440984" w:rsidRDefault="00FC08AA" w:rsidP="00131693">
            <w:pPr>
              <w:pStyle w:val="ListParagraph"/>
              <w:numPr>
                <w:ilvl w:val="0"/>
                <w:numId w:val="33"/>
              </w:numPr>
              <w:rPr>
                <w:rFonts w:cstheme="minorHAnsi"/>
                <w:lang w:val="en-US"/>
              </w:rPr>
            </w:pPr>
            <w:r w:rsidRPr="00FC08AA">
              <w:rPr>
                <w:rFonts w:cstheme="minorHAnsi"/>
                <w:lang w:val="en-US"/>
              </w:rPr>
              <w:t>acute bronchitis is a lower respiratory tract infection which is usually viral but can be bacterial.</w:t>
            </w:r>
          </w:p>
          <w:p w14:paraId="085C832A" w14:textId="5C17ADC9" w:rsidR="00CD5E40" w:rsidRDefault="00CD5E40" w:rsidP="00131693">
            <w:pPr>
              <w:pStyle w:val="ListParagraph"/>
              <w:numPr>
                <w:ilvl w:val="0"/>
                <w:numId w:val="33"/>
              </w:numPr>
              <w:rPr>
                <w:rFonts w:cstheme="minorHAnsi"/>
                <w:lang w:val="en-US"/>
              </w:rPr>
            </w:pPr>
            <w:r>
              <w:rPr>
                <w:rFonts w:cstheme="minorHAnsi"/>
                <w:lang w:val="en-US"/>
              </w:rPr>
              <w:t>Not systemically very unwell</w:t>
            </w:r>
          </w:p>
          <w:p w14:paraId="3A0E9262" w14:textId="77777777" w:rsidR="00131693" w:rsidRDefault="00131693" w:rsidP="00131693">
            <w:pPr>
              <w:pStyle w:val="ListParagraph"/>
              <w:numPr>
                <w:ilvl w:val="0"/>
                <w:numId w:val="33"/>
              </w:numPr>
              <w:rPr>
                <w:rFonts w:cstheme="minorHAnsi"/>
                <w:lang w:val="en-US"/>
              </w:rPr>
            </w:pPr>
            <w:r w:rsidRPr="00D03DDE">
              <w:rPr>
                <w:rFonts w:cstheme="minorHAnsi"/>
                <w:lang w:val="en-US"/>
              </w:rPr>
              <w:t>Productive cough</w:t>
            </w:r>
          </w:p>
          <w:p w14:paraId="5C128FFE" w14:textId="77777777" w:rsidR="00131693" w:rsidRPr="00192B2E" w:rsidRDefault="00131693" w:rsidP="00131693">
            <w:pPr>
              <w:pStyle w:val="ListParagraph"/>
              <w:numPr>
                <w:ilvl w:val="0"/>
                <w:numId w:val="33"/>
              </w:numPr>
              <w:rPr>
                <w:rFonts w:cstheme="minorHAnsi"/>
                <w:lang w:val="en-US"/>
              </w:rPr>
            </w:pPr>
            <w:r>
              <w:rPr>
                <w:rFonts w:cstheme="minorHAnsi"/>
                <w:lang w:val="en-US"/>
              </w:rPr>
              <w:t xml:space="preserve">Other symptoms and signs: fever, chills, temperature </w:t>
            </w:r>
            <w:r w:rsidRPr="005B705A">
              <w:rPr>
                <w:rFonts w:cstheme="minorHAnsi"/>
                <w:lang w:val="en-US"/>
              </w:rPr>
              <w:t>&gt;38.2°C or &lt;35°C</w:t>
            </w:r>
            <w:r>
              <w:rPr>
                <w:rFonts w:cstheme="minorHAnsi"/>
                <w:lang w:val="en-US"/>
              </w:rPr>
              <w:t>, shortness of breath, tachypnoea</w:t>
            </w:r>
          </w:p>
          <w:p w14:paraId="4F2AEDAC" w14:textId="77777777" w:rsidR="00131693" w:rsidRPr="00D03DDE" w:rsidRDefault="00131693" w:rsidP="00131693">
            <w:pPr>
              <w:pStyle w:val="ListParagraph"/>
              <w:numPr>
                <w:ilvl w:val="0"/>
                <w:numId w:val="33"/>
              </w:numPr>
              <w:rPr>
                <w:rFonts w:cstheme="minorHAnsi"/>
                <w:lang w:val="en-US"/>
              </w:rPr>
            </w:pPr>
            <w:r w:rsidRPr="00D03DDE">
              <w:rPr>
                <w:rFonts w:cstheme="minorHAnsi"/>
                <w:lang w:val="en-US"/>
              </w:rPr>
              <w:t>No known asthma/COPD</w:t>
            </w:r>
          </w:p>
          <w:p w14:paraId="1372E6D7" w14:textId="64AF3012" w:rsidR="00131693" w:rsidRPr="00071486" w:rsidRDefault="00131693" w:rsidP="00071486">
            <w:pPr>
              <w:pStyle w:val="ListParagraph"/>
              <w:numPr>
                <w:ilvl w:val="0"/>
                <w:numId w:val="33"/>
              </w:numPr>
              <w:rPr>
                <w:rFonts w:cstheme="minorHAnsi"/>
                <w:lang w:val="en-US"/>
              </w:rPr>
            </w:pPr>
            <w:r w:rsidRPr="00D03DDE">
              <w:rPr>
                <w:rFonts w:cstheme="minorHAnsi"/>
                <w:lang w:val="en-US"/>
              </w:rPr>
              <w:t>No focal chest signs (suggests pneumonia)</w:t>
            </w:r>
          </w:p>
          <w:p w14:paraId="76E24D59" w14:textId="0E20411C" w:rsidR="00FC08AA" w:rsidRPr="00FC08AA" w:rsidRDefault="00FC08AA" w:rsidP="00FC08AA">
            <w:pPr>
              <w:pStyle w:val="ListParagraph"/>
              <w:ind w:left="360"/>
              <w:rPr>
                <w:rFonts w:cstheme="minorHAnsi"/>
                <w:lang w:val="en-US"/>
              </w:rPr>
            </w:pPr>
          </w:p>
        </w:tc>
        <w:tc>
          <w:tcPr>
            <w:tcW w:w="6298" w:type="dxa"/>
          </w:tcPr>
          <w:p w14:paraId="3922897E" w14:textId="77777777" w:rsidR="00B13AAE" w:rsidRDefault="002223D4" w:rsidP="008F70DE">
            <w:pPr>
              <w:pStyle w:val="ListParagraph"/>
              <w:numPr>
                <w:ilvl w:val="0"/>
                <w:numId w:val="34"/>
              </w:numPr>
              <w:rPr>
                <w:rFonts w:cstheme="minorHAnsi"/>
                <w:lang w:val="en-US"/>
              </w:rPr>
            </w:pPr>
            <w:r w:rsidRPr="00B13AAE">
              <w:rPr>
                <w:rFonts w:cstheme="minorHAnsi"/>
                <w:lang w:val="en-US"/>
              </w:rPr>
              <w:t xml:space="preserve">Do not routinely </w:t>
            </w:r>
            <w:r w:rsidR="00B13AAE" w:rsidRPr="00B13AAE">
              <w:rPr>
                <w:rFonts w:cstheme="minorHAnsi"/>
                <w:lang w:val="en-US"/>
              </w:rPr>
              <w:t>offer an antibiotic</w:t>
            </w:r>
          </w:p>
          <w:p w14:paraId="47BE05F0" w14:textId="77777777" w:rsidR="005628B9" w:rsidRDefault="00B13AAE" w:rsidP="008F70DE">
            <w:pPr>
              <w:pStyle w:val="ListParagraph"/>
              <w:numPr>
                <w:ilvl w:val="0"/>
                <w:numId w:val="34"/>
              </w:numPr>
              <w:rPr>
                <w:rFonts w:cstheme="minorHAnsi"/>
                <w:lang w:val="en-US"/>
              </w:rPr>
            </w:pPr>
            <w:r>
              <w:rPr>
                <w:rFonts w:cstheme="minorHAnsi"/>
                <w:lang w:val="en-US"/>
              </w:rPr>
              <w:t>Advise on</w:t>
            </w:r>
            <w:r w:rsidR="005628B9">
              <w:rPr>
                <w:rFonts w:cstheme="minorHAnsi"/>
                <w:lang w:val="en-US"/>
              </w:rPr>
              <w:t>:</w:t>
            </w:r>
            <w:r>
              <w:rPr>
                <w:rFonts w:cstheme="minorHAnsi"/>
                <w:lang w:val="en-US"/>
              </w:rPr>
              <w:t xml:space="preserve"> </w:t>
            </w:r>
          </w:p>
          <w:p w14:paraId="091D112D" w14:textId="77777777" w:rsidR="00B13AAE" w:rsidRDefault="00B13AAE" w:rsidP="008F70DE">
            <w:pPr>
              <w:pStyle w:val="ListParagraph"/>
              <w:numPr>
                <w:ilvl w:val="1"/>
                <w:numId w:val="34"/>
              </w:numPr>
              <w:rPr>
                <w:rFonts w:cstheme="minorHAnsi"/>
                <w:lang w:val="en-US"/>
              </w:rPr>
            </w:pPr>
            <w:r>
              <w:rPr>
                <w:rFonts w:cstheme="minorHAnsi"/>
                <w:lang w:val="en-US"/>
              </w:rPr>
              <w:t>the usual course of acute cough (up to 3 or 4 weeks)</w:t>
            </w:r>
          </w:p>
          <w:p w14:paraId="22A7FFC3" w14:textId="77777777" w:rsidR="005628B9" w:rsidRDefault="002B25E9" w:rsidP="008F70DE">
            <w:pPr>
              <w:pStyle w:val="ListParagraph"/>
              <w:numPr>
                <w:ilvl w:val="1"/>
                <w:numId w:val="34"/>
              </w:numPr>
              <w:rPr>
                <w:rFonts w:cstheme="minorHAnsi"/>
                <w:lang w:val="en-US"/>
              </w:rPr>
            </w:pPr>
            <w:r>
              <w:rPr>
                <w:rFonts w:cstheme="minorHAnsi"/>
                <w:lang w:val="en-US"/>
              </w:rPr>
              <w:t>seek help if become more unwell or ongoing symptoms after 3 or 4 weeks</w:t>
            </w:r>
          </w:p>
          <w:p w14:paraId="62BE371B" w14:textId="0FD2BCF7" w:rsidR="00186904" w:rsidRPr="00B13AAE" w:rsidRDefault="00186904" w:rsidP="00186904">
            <w:pPr>
              <w:pStyle w:val="ListParagraph"/>
              <w:ind w:left="1080"/>
              <w:rPr>
                <w:rFonts w:cstheme="minorHAnsi"/>
                <w:lang w:val="en-US"/>
              </w:rPr>
            </w:pPr>
          </w:p>
        </w:tc>
      </w:tr>
    </w:tbl>
    <w:p w14:paraId="2AB1889C" w14:textId="709EC932" w:rsidR="002C141F" w:rsidRPr="002C141F" w:rsidRDefault="005233B4" w:rsidP="008F70DE">
      <w:pPr>
        <w:pStyle w:val="ListParagraph"/>
        <w:numPr>
          <w:ilvl w:val="0"/>
          <w:numId w:val="30"/>
        </w:numPr>
        <w:spacing w:after="0" w:line="240" w:lineRule="auto"/>
        <w:rPr>
          <w:rFonts w:cstheme="minorHAnsi"/>
        </w:rPr>
      </w:pPr>
      <w:hyperlink r:id="rId11" w:history="1">
        <w:r w:rsidR="005A0F02" w:rsidRPr="00480CCF">
          <w:rPr>
            <w:rStyle w:val="Hyperlink"/>
            <w:rFonts w:cstheme="minorHAnsi"/>
          </w:rPr>
          <w:t>https://www.nice.org.uk/guidance/ng120/resources/visual-summary-pdf-6664861405</w:t>
        </w:r>
      </w:hyperlink>
    </w:p>
    <w:p w14:paraId="6D916D0B" w14:textId="6EC93CA7" w:rsidR="005B0BCA" w:rsidRDefault="005B0BCA" w:rsidP="008F70DE">
      <w:pPr>
        <w:pStyle w:val="ListParagraph"/>
        <w:numPr>
          <w:ilvl w:val="0"/>
          <w:numId w:val="30"/>
        </w:numPr>
      </w:pPr>
      <w:r>
        <w:br w:type="page"/>
      </w:r>
    </w:p>
    <w:tbl>
      <w:tblPr>
        <w:tblStyle w:val="TableGrid"/>
        <w:tblW w:w="0" w:type="auto"/>
        <w:tblLook w:val="04A0" w:firstRow="1" w:lastRow="0" w:firstColumn="1" w:lastColumn="0" w:noHBand="0" w:noVBand="1"/>
      </w:tblPr>
      <w:tblGrid>
        <w:gridCol w:w="1980"/>
        <w:gridCol w:w="5670"/>
        <w:gridCol w:w="6298"/>
      </w:tblGrid>
      <w:tr w:rsidR="002C141F" w14:paraId="72E7F1E5" w14:textId="77777777" w:rsidTr="00500D28">
        <w:tc>
          <w:tcPr>
            <w:tcW w:w="13948" w:type="dxa"/>
            <w:gridSpan w:val="3"/>
          </w:tcPr>
          <w:p w14:paraId="1212A174" w14:textId="7B3BBB43" w:rsidR="002C141F" w:rsidRDefault="002C141F" w:rsidP="005B0BCA">
            <w:pPr>
              <w:rPr>
                <w:rFonts w:cstheme="minorHAnsi"/>
                <w:b/>
                <w:bCs/>
                <w:lang w:val="en-US"/>
              </w:rPr>
            </w:pPr>
            <w:r w:rsidRPr="00D03DDE">
              <w:rPr>
                <w:rFonts w:cstheme="minorHAnsi"/>
                <w:b/>
                <w:bCs/>
                <w:lang w:val="en-US"/>
              </w:rPr>
              <w:lastRenderedPageBreak/>
              <w:t xml:space="preserve">Lower respiratory tract infections </w:t>
            </w:r>
          </w:p>
          <w:p w14:paraId="027F90F0" w14:textId="67285A07" w:rsidR="002C141F" w:rsidRPr="00D03DDE" w:rsidRDefault="002C141F" w:rsidP="005B0BCA">
            <w:pPr>
              <w:rPr>
                <w:rFonts w:cstheme="minorHAnsi"/>
                <w:i/>
                <w:iCs/>
                <w:lang w:val="en-US"/>
              </w:rPr>
            </w:pPr>
          </w:p>
        </w:tc>
      </w:tr>
      <w:tr w:rsidR="005B0BCA" w14:paraId="38101B98" w14:textId="77777777" w:rsidTr="001A1FAC">
        <w:tc>
          <w:tcPr>
            <w:tcW w:w="1980" w:type="dxa"/>
          </w:tcPr>
          <w:p w14:paraId="4AD6CB88" w14:textId="2648C2FE" w:rsidR="005B0BCA" w:rsidRDefault="005B0BCA" w:rsidP="005B0BCA">
            <w:pPr>
              <w:rPr>
                <w:rFonts w:cstheme="minorHAnsi"/>
                <w:lang w:val="en-US"/>
              </w:rPr>
            </w:pPr>
            <w:r>
              <w:rPr>
                <w:rFonts w:cstheme="minorHAnsi"/>
                <w:b/>
                <w:bCs/>
              </w:rPr>
              <w:t>Snowmed code</w:t>
            </w:r>
          </w:p>
        </w:tc>
        <w:tc>
          <w:tcPr>
            <w:tcW w:w="5670" w:type="dxa"/>
          </w:tcPr>
          <w:p w14:paraId="2D4B0509" w14:textId="506D5C8B" w:rsidR="005B0BCA" w:rsidRPr="002C141F" w:rsidRDefault="005B0BCA" w:rsidP="002C141F">
            <w:pPr>
              <w:rPr>
                <w:rFonts w:cstheme="minorHAnsi"/>
                <w:lang w:val="en-US"/>
              </w:rPr>
            </w:pPr>
            <w:r w:rsidRPr="002C141F">
              <w:rPr>
                <w:rFonts w:cstheme="minorHAnsi"/>
                <w:b/>
                <w:bCs/>
              </w:rPr>
              <w:t>Diagnostic pointers</w:t>
            </w:r>
          </w:p>
        </w:tc>
        <w:tc>
          <w:tcPr>
            <w:tcW w:w="6298" w:type="dxa"/>
          </w:tcPr>
          <w:p w14:paraId="7B549896" w14:textId="77777777" w:rsidR="005B0BCA" w:rsidRDefault="005B0BCA" w:rsidP="005B0BCA">
            <w:pPr>
              <w:rPr>
                <w:rFonts w:cstheme="minorHAnsi"/>
                <w:b/>
                <w:bCs/>
              </w:rPr>
            </w:pPr>
            <w:r>
              <w:rPr>
                <w:rFonts w:cstheme="minorHAnsi"/>
                <w:b/>
                <w:bCs/>
              </w:rPr>
              <w:t>Clinical pointers</w:t>
            </w:r>
          </w:p>
          <w:p w14:paraId="320D01F0" w14:textId="6FC8899F" w:rsidR="002C141F" w:rsidRPr="00D03DDE" w:rsidRDefault="002C141F" w:rsidP="005B0BCA">
            <w:pPr>
              <w:rPr>
                <w:rFonts w:cstheme="minorHAnsi"/>
                <w:i/>
                <w:iCs/>
                <w:lang w:val="en-US"/>
              </w:rPr>
            </w:pPr>
          </w:p>
        </w:tc>
      </w:tr>
      <w:bookmarkStart w:id="3" w:name="asthma"/>
      <w:bookmarkEnd w:id="3"/>
      <w:tr w:rsidR="005B0BCA" w14:paraId="655F74E7" w14:textId="77777777" w:rsidTr="001A1FAC">
        <w:tc>
          <w:tcPr>
            <w:tcW w:w="1980" w:type="dxa"/>
          </w:tcPr>
          <w:p w14:paraId="74DBF71A" w14:textId="7576A28D" w:rsidR="005B0BCA" w:rsidRPr="00D03DDE" w:rsidRDefault="005B7D5C" w:rsidP="005B0BCA">
            <w:pPr>
              <w:rPr>
                <w:rFonts w:cstheme="minorHAnsi"/>
                <w:lang w:val="en-US"/>
              </w:rPr>
            </w:pPr>
            <w:r>
              <w:fldChar w:fldCharType="begin"/>
            </w:r>
            <w:r>
              <w:instrText xml:space="preserve"> HYPERLINK "https://cks.nice.org.uk/topics/asthma/management/acute-exacerbation-of-asthma/" </w:instrText>
            </w:r>
            <w:r>
              <w:fldChar w:fldCharType="separate"/>
            </w:r>
            <w:r w:rsidR="005B0BCA" w:rsidRPr="002C156B">
              <w:rPr>
                <w:rStyle w:val="Hyperlink"/>
                <w:rFonts w:cstheme="minorHAnsi"/>
                <w:lang w:val="en-US"/>
              </w:rPr>
              <w:t>Acute infective exacerbation of asthma</w:t>
            </w:r>
            <w:r>
              <w:rPr>
                <w:rStyle w:val="Hyperlink"/>
                <w:rFonts w:cstheme="minorHAnsi"/>
                <w:lang w:val="en-US"/>
              </w:rPr>
              <w:fldChar w:fldCharType="end"/>
            </w:r>
            <w:r w:rsidR="00ED7078">
              <w:rPr>
                <w:rFonts w:cstheme="minorHAnsi"/>
                <w:vertAlign w:val="superscript"/>
                <w:lang w:val="en-US"/>
              </w:rPr>
              <w:t>b</w:t>
            </w:r>
          </w:p>
          <w:p w14:paraId="277A60C5" w14:textId="77777777" w:rsidR="005B0BCA" w:rsidRDefault="005B0BCA" w:rsidP="005B0BCA">
            <w:pPr>
              <w:pStyle w:val="EndNoteBibliography"/>
              <w:rPr>
                <w:rFonts w:cstheme="minorHAnsi"/>
                <w:b/>
                <w:bCs/>
              </w:rPr>
            </w:pPr>
          </w:p>
        </w:tc>
        <w:tc>
          <w:tcPr>
            <w:tcW w:w="5670" w:type="dxa"/>
          </w:tcPr>
          <w:p w14:paraId="35A38B5E" w14:textId="77777777" w:rsidR="005B0BCA" w:rsidRPr="00D03DDE" w:rsidRDefault="005B0BCA" w:rsidP="005B0BCA">
            <w:pPr>
              <w:pStyle w:val="ListParagraph"/>
              <w:numPr>
                <w:ilvl w:val="0"/>
                <w:numId w:val="3"/>
              </w:numPr>
              <w:rPr>
                <w:rFonts w:cstheme="minorHAnsi"/>
                <w:lang w:val="en-US"/>
              </w:rPr>
            </w:pPr>
            <w:r w:rsidRPr="00D03DDE">
              <w:rPr>
                <w:rFonts w:cstheme="minorHAnsi"/>
                <w:lang w:val="en-US"/>
              </w:rPr>
              <w:t>Increase in asthma symptoms AND productive cough (increase or change in sputum colour)</w:t>
            </w:r>
          </w:p>
          <w:p w14:paraId="1CDF2050" w14:textId="77777777" w:rsidR="005B0BCA" w:rsidRDefault="005B0BCA" w:rsidP="005B0BCA">
            <w:pPr>
              <w:pStyle w:val="EndNoteBibliography"/>
              <w:rPr>
                <w:rFonts w:cstheme="minorHAnsi"/>
                <w:b/>
                <w:bCs/>
              </w:rPr>
            </w:pPr>
          </w:p>
        </w:tc>
        <w:tc>
          <w:tcPr>
            <w:tcW w:w="6298" w:type="dxa"/>
          </w:tcPr>
          <w:p w14:paraId="5E2676C7" w14:textId="77777777" w:rsidR="005B0BCA" w:rsidRPr="00D03DDE" w:rsidRDefault="005B0BCA" w:rsidP="005B0BCA">
            <w:pPr>
              <w:rPr>
                <w:rFonts w:cstheme="minorHAnsi"/>
                <w:i/>
                <w:iCs/>
                <w:lang w:val="en-US"/>
              </w:rPr>
            </w:pPr>
            <w:r w:rsidRPr="00D03DDE">
              <w:rPr>
                <w:rFonts w:cstheme="minorHAnsi"/>
                <w:i/>
                <w:iCs/>
                <w:lang w:val="en-US"/>
              </w:rPr>
              <w:t>Acute severe asthma:</w:t>
            </w:r>
          </w:p>
          <w:p w14:paraId="04A7A423" w14:textId="77777777" w:rsidR="005B0BCA" w:rsidRPr="00D03DDE" w:rsidRDefault="005B0BCA" w:rsidP="005B0BCA">
            <w:pPr>
              <w:pStyle w:val="ListParagraph"/>
              <w:numPr>
                <w:ilvl w:val="0"/>
                <w:numId w:val="5"/>
              </w:numPr>
              <w:rPr>
                <w:rFonts w:cstheme="minorHAnsi"/>
                <w:lang w:val="en-US"/>
              </w:rPr>
            </w:pPr>
            <w:r w:rsidRPr="00D03DDE">
              <w:rPr>
                <w:rFonts w:cstheme="minorHAnsi"/>
                <w:lang w:val="en-US"/>
              </w:rPr>
              <w:t>PEFR 33-50% best or predicted</w:t>
            </w:r>
          </w:p>
          <w:p w14:paraId="2E507F26" w14:textId="77777777" w:rsidR="005B0BCA" w:rsidRPr="00D03DDE" w:rsidRDefault="005B0BCA" w:rsidP="005B0BCA">
            <w:pPr>
              <w:pStyle w:val="ListParagraph"/>
              <w:numPr>
                <w:ilvl w:val="0"/>
                <w:numId w:val="5"/>
              </w:numPr>
              <w:rPr>
                <w:rFonts w:cstheme="minorHAnsi"/>
                <w:lang w:val="en-US"/>
              </w:rPr>
            </w:pPr>
            <w:r w:rsidRPr="00D03DDE">
              <w:rPr>
                <w:rFonts w:cstheme="minorHAnsi"/>
                <w:lang w:val="en-US"/>
              </w:rPr>
              <w:t>Sats &gt; 92%</w:t>
            </w:r>
          </w:p>
          <w:p w14:paraId="612AA3A1" w14:textId="77777777" w:rsidR="005B0BCA" w:rsidRPr="00D03DDE" w:rsidRDefault="005B0BCA" w:rsidP="005B0BCA">
            <w:pPr>
              <w:pStyle w:val="ListParagraph"/>
              <w:numPr>
                <w:ilvl w:val="0"/>
                <w:numId w:val="5"/>
              </w:numPr>
              <w:rPr>
                <w:rFonts w:cstheme="minorHAnsi"/>
                <w:lang w:val="en-US"/>
              </w:rPr>
            </w:pPr>
            <w:r w:rsidRPr="00D03DDE">
              <w:rPr>
                <w:rFonts w:cstheme="minorHAnsi"/>
                <w:lang w:val="en-US"/>
              </w:rPr>
              <w:t>Respiratory rate outside of range (&gt;25/min in adult)</w:t>
            </w:r>
          </w:p>
          <w:p w14:paraId="3BD434A0" w14:textId="77777777" w:rsidR="005B0BCA" w:rsidRPr="00D03DDE" w:rsidRDefault="005B0BCA" w:rsidP="005B0BCA">
            <w:pPr>
              <w:rPr>
                <w:rFonts w:cstheme="minorHAnsi"/>
                <w:lang w:val="en-US"/>
              </w:rPr>
            </w:pPr>
          </w:p>
          <w:p w14:paraId="56F3AF7F" w14:textId="77777777" w:rsidR="005B0BCA" w:rsidRPr="00D03DDE" w:rsidRDefault="005B0BCA" w:rsidP="005B0BCA">
            <w:pPr>
              <w:rPr>
                <w:rFonts w:cstheme="minorHAnsi"/>
                <w:i/>
                <w:iCs/>
                <w:lang w:val="en-US"/>
              </w:rPr>
            </w:pPr>
            <w:r w:rsidRPr="00D03DDE">
              <w:rPr>
                <w:rFonts w:cstheme="minorHAnsi"/>
                <w:i/>
                <w:iCs/>
                <w:lang w:val="en-US"/>
              </w:rPr>
              <w:t xml:space="preserve">Life threatening: </w:t>
            </w:r>
          </w:p>
          <w:p w14:paraId="5DA07F04" w14:textId="77777777" w:rsidR="005B0BCA" w:rsidRPr="00D03DDE" w:rsidRDefault="005B0BCA" w:rsidP="005B0BCA">
            <w:pPr>
              <w:pStyle w:val="ListParagraph"/>
              <w:numPr>
                <w:ilvl w:val="0"/>
                <w:numId w:val="5"/>
              </w:numPr>
              <w:rPr>
                <w:rFonts w:cstheme="minorHAnsi"/>
                <w:lang w:val="en-US"/>
              </w:rPr>
            </w:pPr>
            <w:r w:rsidRPr="00D03DDE">
              <w:rPr>
                <w:rFonts w:cstheme="minorHAnsi"/>
                <w:lang w:val="en-US"/>
              </w:rPr>
              <w:t>PEFR &lt; 33% best or predicted</w:t>
            </w:r>
          </w:p>
          <w:p w14:paraId="71359B29" w14:textId="77777777" w:rsidR="005B0BCA" w:rsidRPr="00D03DDE" w:rsidRDefault="005B0BCA" w:rsidP="005B0BCA">
            <w:pPr>
              <w:pStyle w:val="ListParagraph"/>
              <w:numPr>
                <w:ilvl w:val="0"/>
                <w:numId w:val="5"/>
              </w:numPr>
              <w:rPr>
                <w:rFonts w:cstheme="minorHAnsi"/>
                <w:lang w:val="en-US"/>
              </w:rPr>
            </w:pPr>
            <w:r w:rsidRPr="00D03DDE">
              <w:rPr>
                <w:rFonts w:cstheme="minorHAnsi"/>
                <w:lang w:val="en-US"/>
              </w:rPr>
              <w:t>Sats &lt; 92%</w:t>
            </w:r>
          </w:p>
          <w:p w14:paraId="308E6483" w14:textId="77777777" w:rsidR="005B0BCA" w:rsidRPr="00D03DDE" w:rsidRDefault="005B0BCA" w:rsidP="005B0BCA">
            <w:pPr>
              <w:pStyle w:val="ListParagraph"/>
              <w:numPr>
                <w:ilvl w:val="0"/>
                <w:numId w:val="5"/>
              </w:numPr>
              <w:rPr>
                <w:rFonts w:cstheme="minorHAnsi"/>
                <w:lang w:val="en-US"/>
              </w:rPr>
            </w:pPr>
            <w:r w:rsidRPr="00D03DDE">
              <w:rPr>
                <w:rFonts w:cstheme="minorHAnsi"/>
                <w:lang w:val="en-US"/>
              </w:rPr>
              <w:t>Confused, exhausted, poor respiratory effort</w:t>
            </w:r>
          </w:p>
          <w:p w14:paraId="61B2CFBA" w14:textId="77777777" w:rsidR="005B0BCA" w:rsidRPr="00D03DDE" w:rsidRDefault="005B0BCA" w:rsidP="005B0BCA">
            <w:pPr>
              <w:rPr>
                <w:rFonts w:cstheme="minorHAnsi"/>
                <w:lang w:val="en-US"/>
              </w:rPr>
            </w:pPr>
          </w:p>
          <w:p w14:paraId="23D8001E" w14:textId="77777777" w:rsidR="005B0BCA" w:rsidRPr="00D03DDE" w:rsidRDefault="005B0BCA" w:rsidP="005B0BCA">
            <w:pPr>
              <w:rPr>
                <w:rFonts w:cstheme="minorHAnsi"/>
                <w:i/>
                <w:iCs/>
                <w:lang w:val="en-US"/>
              </w:rPr>
            </w:pPr>
            <w:r w:rsidRPr="00D03DDE">
              <w:rPr>
                <w:rFonts w:cstheme="minorHAnsi"/>
                <w:i/>
                <w:iCs/>
                <w:lang w:val="en-US"/>
              </w:rPr>
              <w:t xml:space="preserve">Low threshold for admission: </w:t>
            </w:r>
            <w:r w:rsidRPr="00D03DDE">
              <w:rPr>
                <w:rFonts w:cstheme="minorHAnsi"/>
                <w:lang w:val="en-US"/>
              </w:rPr>
              <w:t>&lt;18 years; recent hospital admission; previous severe attack; lives alone; pregnant</w:t>
            </w:r>
          </w:p>
          <w:p w14:paraId="308947CE" w14:textId="77777777" w:rsidR="005B0BCA" w:rsidRPr="00D03DDE" w:rsidRDefault="005B0BCA" w:rsidP="005B0BCA">
            <w:pPr>
              <w:rPr>
                <w:rFonts w:cstheme="minorHAnsi"/>
                <w:lang w:val="en-US"/>
              </w:rPr>
            </w:pPr>
          </w:p>
          <w:p w14:paraId="1D947990" w14:textId="77777777" w:rsidR="005B0BCA" w:rsidRPr="00D03DDE" w:rsidRDefault="005B0BCA" w:rsidP="005B0BCA">
            <w:pPr>
              <w:rPr>
                <w:rFonts w:cstheme="minorHAnsi"/>
                <w:i/>
                <w:iCs/>
                <w:lang w:val="en-US"/>
              </w:rPr>
            </w:pPr>
            <w:r w:rsidRPr="00D03DDE">
              <w:rPr>
                <w:rFonts w:cstheme="minorHAnsi"/>
                <w:i/>
                <w:iCs/>
                <w:lang w:val="en-US"/>
              </w:rPr>
              <w:t>Treatment in community:</w:t>
            </w:r>
          </w:p>
          <w:p w14:paraId="640846FA" w14:textId="77777777" w:rsidR="005B0BCA" w:rsidRPr="00D03DDE" w:rsidRDefault="005B0BCA" w:rsidP="005B0BCA">
            <w:pPr>
              <w:pStyle w:val="ListParagraph"/>
              <w:numPr>
                <w:ilvl w:val="0"/>
                <w:numId w:val="4"/>
              </w:numPr>
              <w:rPr>
                <w:rFonts w:cstheme="minorHAnsi"/>
                <w:lang w:val="en-US"/>
              </w:rPr>
            </w:pPr>
            <w:r w:rsidRPr="00D03DDE">
              <w:rPr>
                <w:rFonts w:cstheme="minorHAnsi"/>
                <w:lang w:val="en-US"/>
              </w:rPr>
              <w:t>Ventolin via spacer up to 10 puffs</w:t>
            </w:r>
          </w:p>
          <w:p w14:paraId="18C76D71" w14:textId="77777777" w:rsidR="005B0BCA" w:rsidRDefault="005B0BCA" w:rsidP="005B0BCA">
            <w:pPr>
              <w:pStyle w:val="EndNoteBibliography"/>
              <w:rPr>
                <w:rFonts w:cstheme="minorHAnsi"/>
              </w:rPr>
            </w:pPr>
            <w:r w:rsidRPr="00D03DDE">
              <w:rPr>
                <w:rFonts w:cstheme="minorHAnsi"/>
              </w:rPr>
              <w:t>Consider quadrupling inhaled corticosteroid (ICS) for up to 14 days to reduce need for oral steroids. If already on high dose ICS, may need oral steroids. If on combined inhaler, can add in ICS for exacerbation</w:t>
            </w:r>
          </w:p>
          <w:p w14:paraId="36E76020" w14:textId="7701BD48" w:rsidR="000965D2" w:rsidRDefault="000965D2" w:rsidP="005B0BCA">
            <w:pPr>
              <w:pStyle w:val="EndNoteBibliography"/>
              <w:rPr>
                <w:rFonts w:cstheme="minorHAnsi"/>
                <w:b/>
                <w:bCs/>
              </w:rPr>
            </w:pPr>
          </w:p>
        </w:tc>
      </w:tr>
    </w:tbl>
    <w:bookmarkEnd w:id="1"/>
    <w:p w14:paraId="29A014AE" w14:textId="77777777" w:rsidR="001D1C7E" w:rsidRDefault="001D1C7E" w:rsidP="008F70DE">
      <w:pPr>
        <w:pStyle w:val="ListParagraph"/>
        <w:numPr>
          <w:ilvl w:val="0"/>
          <w:numId w:val="31"/>
        </w:numPr>
      </w:pPr>
      <w:r>
        <w:fldChar w:fldCharType="begin"/>
      </w:r>
      <w:r>
        <w:instrText xml:space="preserve"> HYPERLINK "</w:instrText>
      </w:r>
      <w:r w:rsidRPr="00083AD6">
        <w:instrText>https://cks.nice.org.uk/topics/asthma/management/acute-exacerbation-of-asthma/</w:instrText>
      </w:r>
      <w:r>
        <w:instrText xml:space="preserve">" </w:instrText>
      </w:r>
      <w:r>
        <w:fldChar w:fldCharType="separate"/>
      </w:r>
      <w:r w:rsidRPr="00480CCF">
        <w:rPr>
          <w:rStyle w:val="Hyperlink"/>
        </w:rPr>
        <w:t>https://cks.nice.org.uk/topics/asthma/management/acute-exacerbation-of-asthma/</w:t>
      </w:r>
      <w:r>
        <w:fldChar w:fldCharType="end"/>
      </w:r>
      <w:r>
        <w:t xml:space="preserve"> </w:t>
      </w:r>
    </w:p>
    <w:p w14:paraId="0AB5345F" w14:textId="77777777" w:rsidR="001D1C7E" w:rsidRDefault="001D1C7E" w:rsidP="001D1C7E">
      <w:pPr>
        <w:pStyle w:val="ListParagraph"/>
        <w:spacing w:after="0" w:line="240" w:lineRule="auto"/>
      </w:pPr>
    </w:p>
    <w:p w14:paraId="63502A9F" w14:textId="361A9F9E" w:rsidR="00C44746" w:rsidRDefault="00C44746" w:rsidP="00F44356">
      <w:pPr>
        <w:spacing w:after="0" w:line="240" w:lineRule="auto"/>
      </w:pPr>
    </w:p>
    <w:p w14:paraId="209D516C" w14:textId="54086063" w:rsidR="00ED7078" w:rsidRDefault="00ED7078"/>
    <w:p w14:paraId="5046A1F3" w14:textId="77777777" w:rsidR="00FA148D" w:rsidRDefault="00FA148D">
      <w:r>
        <w:br w:type="page"/>
      </w:r>
    </w:p>
    <w:tbl>
      <w:tblPr>
        <w:tblStyle w:val="TableGrid"/>
        <w:tblW w:w="0" w:type="auto"/>
        <w:tblLook w:val="04A0" w:firstRow="1" w:lastRow="0" w:firstColumn="1" w:lastColumn="0" w:noHBand="0" w:noVBand="1"/>
      </w:tblPr>
      <w:tblGrid>
        <w:gridCol w:w="1980"/>
        <w:gridCol w:w="5670"/>
        <w:gridCol w:w="6298"/>
      </w:tblGrid>
      <w:tr w:rsidR="00C44746" w14:paraId="51F80B97" w14:textId="77777777" w:rsidTr="00500D28">
        <w:tc>
          <w:tcPr>
            <w:tcW w:w="13948" w:type="dxa"/>
            <w:gridSpan w:val="3"/>
          </w:tcPr>
          <w:p w14:paraId="533D8C49" w14:textId="77777777" w:rsidR="00FA148D" w:rsidRDefault="00C44746" w:rsidP="00772C37">
            <w:pPr>
              <w:rPr>
                <w:rFonts w:cstheme="minorHAnsi"/>
                <w:b/>
                <w:bCs/>
                <w:lang w:val="en-US"/>
              </w:rPr>
            </w:pPr>
            <w:r w:rsidRPr="00D03DDE">
              <w:rPr>
                <w:rFonts w:cstheme="minorHAnsi"/>
                <w:b/>
                <w:bCs/>
                <w:lang w:val="en-US"/>
              </w:rPr>
              <w:lastRenderedPageBreak/>
              <w:t xml:space="preserve">Lower respiratory tract infections </w:t>
            </w:r>
          </w:p>
          <w:p w14:paraId="30589926" w14:textId="686A5B4D" w:rsidR="00772C37" w:rsidRPr="00BE3BF1" w:rsidRDefault="00772C37" w:rsidP="00772C37">
            <w:pPr>
              <w:rPr>
                <w:rFonts w:cstheme="minorHAnsi"/>
                <w:b/>
                <w:bCs/>
                <w:lang w:val="en-US"/>
              </w:rPr>
            </w:pPr>
          </w:p>
        </w:tc>
      </w:tr>
      <w:tr w:rsidR="00C44746" w14:paraId="384C89CE" w14:textId="77777777" w:rsidTr="001A1FAC">
        <w:tc>
          <w:tcPr>
            <w:tcW w:w="1980" w:type="dxa"/>
          </w:tcPr>
          <w:p w14:paraId="42B280AD" w14:textId="18EC59D1" w:rsidR="00C44746" w:rsidRPr="00C743A2" w:rsidRDefault="00C44746" w:rsidP="00C44746">
            <w:pPr>
              <w:pStyle w:val="EndNoteBibliography"/>
              <w:rPr>
                <w:rFonts w:cstheme="minorHAnsi"/>
                <w:b/>
                <w:bCs/>
              </w:rPr>
            </w:pPr>
            <w:r>
              <w:rPr>
                <w:rFonts w:cstheme="minorHAnsi"/>
                <w:b/>
                <w:bCs/>
              </w:rPr>
              <w:t>Snowmed code</w:t>
            </w:r>
          </w:p>
        </w:tc>
        <w:tc>
          <w:tcPr>
            <w:tcW w:w="5670" w:type="dxa"/>
          </w:tcPr>
          <w:p w14:paraId="69FBFFC8" w14:textId="77777777" w:rsidR="00C44746" w:rsidRDefault="00C44746" w:rsidP="00C44746">
            <w:pPr>
              <w:rPr>
                <w:rFonts w:cstheme="minorHAnsi"/>
                <w:b/>
                <w:bCs/>
              </w:rPr>
            </w:pPr>
            <w:r>
              <w:rPr>
                <w:rFonts w:cstheme="minorHAnsi"/>
                <w:b/>
                <w:bCs/>
              </w:rPr>
              <w:t>Diagnostic pointers</w:t>
            </w:r>
          </w:p>
          <w:p w14:paraId="54FF57FF" w14:textId="6D261B8E" w:rsidR="00FA148D" w:rsidRPr="00D03DDE" w:rsidRDefault="00FA148D" w:rsidP="00C44746">
            <w:pPr>
              <w:rPr>
                <w:rFonts w:cstheme="minorHAnsi"/>
                <w:lang w:val="en-US"/>
              </w:rPr>
            </w:pPr>
          </w:p>
        </w:tc>
        <w:tc>
          <w:tcPr>
            <w:tcW w:w="6298" w:type="dxa"/>
          </w:tcPr>
          <w:p w14:paraId="62DFA1BC" w14:textId="30B0EA17" w:rsidR="00C44746" w:rsidRPr="00D03DDE" w:rsidRDefault="00C44746" w:rsidP="00C44746">
            <w:pPr>
              <w:rPr>
                <w:rFonts w:cstheme="minorHAnsi"/>
                <w:lang w:val="en-US"/>
              </w:rPr>
            </w:pPr>
            <w:r>
              <w:rPr>
                <w:rFonts w:cstheme="minorHAnsi"/>
                <w:b/>
                <w:bCs/>
              </w:rPr>
              <w:t>Clinical pointers</w:t>
            </w:r>
          </w:p>
        </w:tc>
      </w:tr>
      <w:bookmarkStart w:id="4" w:name="COPD"/>
      <w:bookmarkEnd w:id="4"/>
      <w:tr w:rsidR="00405B48" w14:paraId="0EE6BAF3" w14:textId="77777777" w:rsidTr="001A1FAC">
        <w:tc>
          <w:tcPr>
            <w:tcW w:w="1980" w:type="dxa"/>
          </w:tcPr>
          <w:p w14:paraId="4A6825D9" w14:textId="45DBB2E1" w:rsidR="00405B48" w:rsidRDefault="005B7D5C" w:rsidP="00405B48">
            <w:pPr>
              <w:pStyle w:val="EndNoteBibliography"/>
              <w:rPr>
                <w:rFonts w:cstheme="minorHAnsi"/>
                <w:b/>
                <w:bCs/>
              </w:rPr>
            </w:pPr>
            <w:r>
              <w:fldChar w:fldCharType="begin"/>
            </w:r>
            <w:r>
              <w:instrText xml:space="preserve"> HYPERLINK "https://www.nice.org.uk/guidance/ng114/resources/guide-to-resources-pdf-6602624893" </w:instrText>
            </w:r>
            <w:r>
              <w:fldChar w:fldCharType="separate"/>
            </w:r>
            <w:r w:rsidR="00405B48" w:rsidRPr="008D4F08">
              <w:rPr>
                <w:rStyle w:val="Hyperlink"/>
                <w:rFonts w:asciiTheme="minorHAnsi" w:hAnsiTheme="minorHAnsi" w:cstheme="minorHAnsi"/>
                <w:noProof w:val="0"/>
              </w:rPr>
              <w:t>Acute infective exacerbation of chronic obstructive airways disease</w:t>
            </w:r>
            <w:r>
              <w:rPr>
                <w:rStyle w:val="Hyperlink"/>
                <w:rFonts w:asciiTheme="minorHAnsi" w:hAnsiTheme="minorHAnsi" w:cstheme="minorHAnsi"/>
                <w:noProof w:val="0"/>
              </w:rPr>
              <w:fldChar w:fldCharType="end"/>
            </w:r>
            <w:r w:rsidR="00F44356" w:rsidRPr="00F44356">
              <w:rPr>
                <w:rFonts w:cstheme="minorHAnsi"/>
                <w:vertAlign w:val="superscript"/>
              </w:rPr>
              <w:t>c</w:t>
            </w:r>
          </w:p>
        </w:tc>
        <w:tc>
          <w:tcPr>
            <w:tcW w:w="5670" w:type="dxa"/>
          </w:tcPr>
          <w:p w14:paraId="1B1C919B" w14:textId="77777777" w:rsidR="00405B48" w:rsidRPr="00D03DDE" w:rsidRDefault="00405B48" w:rsidP="00405B48">
            <w:pPr>
              <w:pStyle w:val="ListParagraph"/>
              <w:numPr>
                <w:ilvl w:val="0"/>
                <w:numId w:val="3"/>
              </w:numPr>
              <w:rPr>
                <w:rFonts w:cstheme="minorHAnsi"/>
                <w:lang w:val="en-US"/>
              </w:rPr>
            </w:pPr>
            <w:r w:rsidRPr="00D03DDE">
              <w:rPr>
                <w:rFonts w:cstheme="minorHAnsi"/>
                <w:lang w:val="en-US"/>
              </w:rPr>
              <w:t>Increase in COPD symptoms AND productive cough (increase or change in sputum colour)</w:t>
            </w:r>
          </w:p>
          <w:p w14:paraId="1880DEBC" w14:textId="77777777" w:rsidR="00405B48" w:rsidRDefault="00405B48" w:rsidP="00405B48">
            <w:pPr>
              <w:pStyle w:val="EndNoteBibliography"/>
              <w:rPr>
                <w:rFonts w:cstheme="minorHAnsi"/>
                <w:b/>
                <w:bCs/>
              </w:rPr>
            </w:pPr>
          </w:p>
        </w:tc>
        <w:tc>
          <w:tcPr>
            <w:tcW w:w="6298" w:type="dxa"/>
          </w:tcPr>
          <w:p w14:paraId="320AA859" w14:textId="77777777" w:rsidR="00405B48" w:rsidRPr="00BF4679" w:rsidRDefault="00405B48" w:rsidP="00405B48">
            <w:pPr>
              <w:rPr>
                <w:rFonts w:cstheme="minorHAnsi"/>
                <w:i/>
                <w:iCs/>
                <w:lang w:val="en-US"/>
              </w:rPr>
            </w:pPr>
            <w:r w:rsidRPr="00BF4679">
              <w:rPr>
                <w:rFonts w:cstheme="minorHAnsi"/>
                <w:i/>
                <w:iCs/>
                <w:lang w:val="en-US"/>
              </w:rPr>
              <w:t>Consider hospital admission:</w:t>
            </w:r>
          </w:p>
          <w:p w14:paraId="5DE92B48" w14:textId="77777777" w:rsidR="00405B48" w:rsidRPr="00BF4679" w:rsidRDefault="00405B48" w:rsidP="00405B48">
            <w:pPr>
              <w:pStyle w:val="ListParagraph"/>
              <w:numPr>
                <w:ilvl w:val="0"/>
                <w:numId w:val="4"/>
              </w:numPr>
              <w:rPr>
                <w:rFonts w:cstheme="minorHAnsi"/>
                <w:lang w:val="en-US"/>
              </w:rPr>
            </w:pPr>
            <w:r w:rsidRPr="00BF4679">
              <w:rPr>
                <w:rFonts w:cstheme="minorHAnsi"/>
                <w:lang w:val="en-US"/>
              </w:rPr>
              <w:t>Severe breathlessness</w:t>
            </w:r>
          </w:p>
          <w:p w14:paraId="552E57E6" w14:textId="77777777" w:rsidR="00405B48" w:rsidRPr="00BF4679" w:rsidRDefault="00405B48" w:rsidP="00405B48">
            <w:pPr>
              <w:pStyle w:val="ListParagraph"/>
              <w:numPr>
                <w:ilvl w:val="0"/>
                <w:numId w:val="4"/>
              </w:numPr>
              <w:rPr>
                <w:rFonts w:cstheme="minorHAnsi"/>
                <w:lang w:val="en-US"/>
              </w:rPr>
            </w:pPr>
            <w:r w:rsidRPr="00BF4679">
              <w:rPr>
                <w:rFonts w:cstheme="minorHAnsi"/>
                <w:lang w:val="en-US"/>
              </w:rPr>
              <w:t>Acute confusion</w:t>
            </w:r>
          </w:p>
          <w:p w14:paraId="6DEEFE39" w14:textId="77777777" w:rsidR="00405B48" w:rsidRPr="00BF4679" w:rsidRDefault="00405B48" w:rsidP="00405B48">
            <w:pPr>
              <w:pStyle w:val="ListParagraph"/>
              <w:numPr>
                <w:ilvl w:val="0"/>
                <w:numId w:val="4"/>
              </w:numPr>
              <w:rPr>
                <w:rFonts w:cstheme="minorHAnsi"/>
                <w:lang w:val="en-US"/>
              </w:rPr>
            </w:pPr>
            <w:r w:rsidRPr="00BF4679">
              <w:rPr>
                <w:rFonts w:cstheme="minorHAnsi"/>
                <w:lang w:val="en-US"/>
              </w:rPr>
              <w:t>Oxygen sats &lt; 90%</w:t>
            </w:r>
          </w:p>
          <w:p w14:paraId="049BD196" w14:textId="77777777" w:rsidR="00405B48" w:rsidRPr="00BF4679" w:rsidRDefault="00405B48" w:rsidP="00405B48">
            <w:pPr>
              <w:pStyle w:val="ListParagraph"/>
              <w:numPr>
                <w:ilvl w:val="0"/>
                <w:numId w:val="4"/>
              </w:numPr>
              <w:rPr>
                <w:rFonts w:cstheme="minorHAnsi"/>
                <w:lang w:val="en-US"/>
              </w:rPr>
            </w:pPr>
            <w:r w:rsidRPr="00BF4679">
              <w:rPr>
                <w:rFonts w:cstheme="minorHAnsi"/>
                <w:lang w:val="en-US"/>
              </w:rPr>
              <w:t>Not responding to initial treatment</w:t>
            </w:r>
          </w:p>
          <w:p w14:paraId="68C42B26" w14:textId="77777777" w:rsidR="00405B48" w:rsidRPr="00BF4679" w:rsidRDefault="00405B48" w:rsidP="00405B48">
            <w:pPr>
              <w:pStyle w:val="ListParagraph"/>
              <w:ind w:left="360"/>
              <w:rPr>
                <w:rFonts w:cstheme="minorHAnsi"/>
                <w:lang w:val="en-US"/>
              </w:rPr>
            </w:pPr>
          </w:p>
          <w:p w14:paraId="48B851D5" w14:textId="77777777" w:rsidR="00405B48" w:rsidRPr="00BF4679" w:rsidRDefault="00405B48" w:rsidP="00405B48">
            <w:pPr>
              <w:pStyle w:val="ListParagraph"/>
              <w:ind w:left="0"/>
              <w:rPr>
                <w:rFonts w:cstheme="minorHAnsi"/>
                <w:i/>
                <w:iCs/>
                <w:lang w:val="en-US"/>
              </w:rPr>
            </w:pPr>
            <w:r w:rsidRPr="00BF4679">
              <w:rPr>
                <w:rFonts w:cstheme="minorHAnsi"/>
                <w:i/>
                <w:iCs/>
                <w:lang w:val="en-US"/>
              </w:rPr>
              <w:t>Treatment in community:</w:t>
            </w:r>
          </w:p>
          <w:p w14:paraId="622829F9" w14:textId="77777777" w:rsidR="00405B48" w:rsidRPr="00BF4679" w:rsidRDefault="00405B48" w:rsidP="00405B48">
            <w:pPr>
              <w:pStyle w:val="ListParagraph"/>
              <w:numPr>
                <w:ilvl w:val="0"/>
                <w:numId w:val="4"/>
              </w:numPr>
              <w:rPr>
                <w:rFonts w:cstheme="minorHAnsi"/>
                <w:lang w:val="en-US"/>
              </w:rPr>
            </w:pPr>
            <w:r w:rsidRPr="00BF4679">
              <w:rPr>
                <w:rFonts w:cstheme="minorHAnsi"/>
                <w:lang w:val="en-US"/>
              </w:rPr>
              <w:t>Antibiotics (e.g. change in sputum colour or volume)</w:t>
            </w:r>
          </w:p>
          <w:p w14:paraId="39DF2E3E" w14:textId="77777777" w:rsidR="00405B48" w:rsidRPr="00BF4679" w:rsidRDefault="00405B48" w:rsidP="00405B48">
            <w:pPr>
              <w:pStyle w:val="ListParagraph"/>
              <w:numPr>
                <w:ilvl w:val="0"/>
                <w:numId w:val="4"/>
              </w:numPr>
              <w:rPr>
                <w:rFonts w:cstheme="minorHAnsi"/>
                <w:lang w:val="en-US"/>
              </w:rPr>
            </w:pPr>
            <w:r w:rsidRPr="00BF4679">
              <w:rPr>
                <w:rFonts w:cstheme="minorHAnsi"/>
                <w:lang w:val="en-US"/>
              </w:rPr>
              <w:t>Do not routinely send sputum. Consider if poor response to antibiotics.</w:t>
            </w:r>
          </w:p>
          <w:p w14:paraId="41FDD2DF" w14:textId="77777777" w:rsidR="00405B48" w:rsidRPr="00BF4679" w:rsidRDefault="00405B48" w:rsidP="00405B48">
            <w:pPr>
              <w:pStyle w:val="ListParagraph"/>
              <w:numPr>
                <w:ilvl w:val="0"/>
                <w:numId w:val="4"/>
              </w:numPr>
              <w:rPr>
                <w:rFonts w:cstheme="minorHAnsi"/>
                <w:lang w:val="en-US"/>
              </w:rPr>
            </w:pPr>
            <w:r w:rsidRPr="00BF4679">
              <w:rPr>
                <w:rFonts w:cstheme="minorHAnsi"/>
                <w:lang w:val="en-US"/>
              </w:rPr>
              <w:t>5 days oral steroids if increase in breathlessness</w:t>
            </w:r>
          </w:p>
          <w:p w14:paraId="418F8064" w14:textId="77777777" w:rsidR="00405B48" w:rsidRPr="00BF4679" w:rsidRDefault="00405B48" w:rsidP="00405B48">
            <w:pPr>
              <w:pStyle w:val="ListParagraph"/>
              <w:numPr>
                <w:ilvl w:val="0"/>
                <w:numId w:val="4"/>
              </w:numPr>
              <w:rPr>
                <w:rFonts w:cstheme="minorHAnsi"/>
                <w:lang w:val="en-US"/>
              </w:rPr>
            </w:pPr>
            <w:r w:rsidRPr="00BF4679">
              <w:rPr>
                <w:rFonts w:cstheme="minorHAnsi"/>
                <w:lang w:val="en-US"/>
              </w:rPr>
              <w:t>Ask patient to seek help if no improvement after 2-3 days</w:t>
            </w:r>
          </w:p>
          <w:p w14:paraId="393D4BD4" w14:textId="77777777" w:rsidR="00405B48" w:rsidRPr="00BF4679" w:rsidRDefault="00405B48" w:rsidP="00405B48">
            <w:pPr>
              <w:rPr>
                <w:rFonts w:cstheme="minorHAnsi"/>
                <w:lang w:val="en-US"/>
              </w:rPr>
            </w:pPr>
          </w:p>
          <w:p w14:paraId="7F92D323" w14:textId="77777777" w:rsidR="00405B48" w:rsidRPr="00BF4679" w:rsidRDefault="00405B48" w:rsidP="00405B48">
            <w:pPr>
              <w:rPr>
                <w:rFonts w:cstheme="minorHAnsi"/>
                <w:lang w:val="en-US"/>
              </w:rPr>
            </w:pPr>
            <w:r w:rsidRPr="00BF4679">
              <w:rPr>
                <w:rFonts w:cstheme="minorHAnsi"/>
                <w:lang w:val="en-US"/>
              </w:rPr>
              <w:t>Note: if 3-4 courses oral steroids per year consider bone protection.</w:t>
            </w:r>
          </w:p>
          <w:p w14:paraId="22ED912A" w14:textId="3024DACF" w:rsidR="00405B48" w:rsidRPr="00E30CE6" w:rsidRDefault="00405B48" w:rsidP="00405B48">
            <w:pPr>
              <w:pStyle w:val="EndNoteBibliography"/>
              <w:rPr>
                <w:rFonts w:cstheme="minorHAnsi"/>
              </w:rPr>
            </w:pPr>
          </w:p>
        </w:tc>
      </w:tr>
      <w:bookmarkStart w:id="5" w:name="Bronchiectasis"/>
      <w:bookmarkEnd w:id="5"/>
      <w:tr w:rsidR="00A4361C" w14:paraId="133FE62C" w14:textId="77777777" w:rsidTr="001A1FAC">
        <w:tc>
          <w:tcPr>
            <w:tcW w:w="1980" w:type="dxa"/>
          </w:tcPr>
          <w:p w14:paraId="1066038F" w14:textId="3783BF8D" w:rsidR="00A4361C" w:rsidRDefault="005B7D5C" w:rsidP="00A4361C">
            <w:pPr>
              <w:rPr>
                <w:rFonts w:cstheme="minorHAnsi"/>
              </w:rPr>
            </w:pPr>
            <w:r>
              <w:fldChar w:fldCharType="begin"/>
            </w:r>
            <w:r>
              <w:instrText xml:space="preserve"> HYPERLINK "https://www.nice.org.uk/guidance/ng117/resources/visual-summary-pdf-6606081325" </w:instrText>
            </w:r>
            <w:r>
              <w:fldChar w:fldCharType="separate"/>
            </w:r>
            <w:r w:rsidR="00A4361C" w:rsidRPr="00CE0162">
              <w:rPr>
                <w:rStyle w:val="Hyperlink"/>
                <w:rFonts w:cstheme="minorHAnsi"/>
              </w:rPr>
              <w:t>Acute exacerbation of bronchiectasis</w:t>
            </w:r>
            <w:r>
              <w:rPr>
                <w:rStyle w:val="Hyperlink"/>
                <w:rFonts w:cstheme="minorHAnsi"/>
              </w:rPr>
              <w:fldChar w:fldCharType="end"/>
            </w:r>
            <w:r w:rsidR="00F44356">
              <w:rPr>
                <w:rFonts w:cstheme="minorHAnsi"/>
                <w:vertAlign w:val="superscript"/>
                <w:lang w:val="en-US"/>
              </w:rPr>
              <w:t>d</w:t>
            </w:r>
          </w:p>
          <w:p w14:paraId="7AF843A6" w14:textId="77777777" w:rsidR="00A4361C" w:rsidRDefault="00A4361C" w:rsidP="00A4361C">
            <w:pPr>
              <w:pStyle w:val="EndNoteBibliography"/>
              <w:rPr>
                <w:rFonts w:asciiTheme="minorHAnsi" w:hAnsiTheme="minorHAnsi" w:cstheme="minorHAnsi"/>
                <w:noProof w:val="0"/>
              </w:rPr>
            </w:pPr>
          </w:p>
        </w:tc>
        <w:tc>
          <w:tcPr>
            <w:tcW w:w="5670" w:type="dxa"/>
          </w:tcPr>
          <w:p w14:paraId="21483470" w14:textId="34A33E7F" w:rsidR="00A4361C" w:rsidRPr="00D03DDE" w:rsidRDefault="00A4361C" w:rsidP="00A4361C">
            <w:pPr>
              <w:pStyle w:val="ListParagraph"/>
              <w:numPr>
                <w:ilvl w:val="0"/>
                <w:numId w:val="3"/>
              </w:numPr>
              <w:rPr>
                <w:rFonts w:cstheme="minorHAnsi"/>
                <w:lang w:val="en-US"/>
              </w:rPr>
            </w:pPr>
            <w:r w:rsidRPr="00D03DDE">
              <w:rPr>
                <w:rFonts w:cstheme="minorHAnsi"/>
              </w:rPr>
              <w:t>Productive cough (increase or change in sputum colour)</w:t>
            </w:r>
          </w:p>
        </w:tc>
        <w:tc>
          <w:tcPr>
            <w:tcW w:w="6298" w:type="dxa"/>
          </w:tcPr>
          <w:p w14:paraId="75A154CB" w14:textId="77777777" w:rsidR="00A4361C" w:rsidRPr="00BF4679" w:rsidRDefault="00A4361C" w:rsidP="00A4361C">
            <w:pPr>
              <w:pStyle w:val="ListParagraph"/>
              <w:numPr>
                <w:ilvl w:val="0"/>
                <w:numId w:val="4"/>
              </w:numPr>
              <w:rPr>
                <w:rFonts w:cstheme="minorHAnsi"/>
                <w:lang w:val="en-US"/>
              </w:rPr>
            </w:pPr>
            <w:r w:rsidRPr="00BF4679">
              <w:rPr>
                <w:rFonts w:cstheme="minorHAnsi"/>
                <w:lang w:val="en-US"/>
              </w:rPr>
              <w:t xml:space="preserve">Send a sputum sample </w:t>
            </w:r>
          </w:p>
          <w:p w14:paraId="493ED499" w14:textId="77777777" w:rsidR="00A4361C" w:rsidRPr="00BF4679" w:rsidRDefault="00A4361C" w:rsidP="00A4361C">
            <w:pPr>
              <w:pStyle w:val="ListParagraph"/>
              <w:numPr>
                <w:ilvl w:val="0"/>
                <w:numId w:val="4"/>
              </w:numPr>
              <w:rPr>
                <w:rFonts w:cstheme="minorHAnsi"/>
                <w:lang w:val="en-US"/>
              </w:rPr>
            </w:pPr>
            <w:r w:rsidRPr="00BF4679">
              <w:rPr>
                <w:rFonts w:cstheme="minorHAnsi"/>
                <w:lang w:val="en-US"/>
              </w:rPr>
              <w:t xml:space="preserve">Offer an antibiotic </w:t>
            </w:r>
          </w:p>
          <w:p w14:paraId="0A6EDE4E" w14:textId="77777777" w:rsidR="00A4361C" w:rsidRPr="00BF4679" w:rsidRDefault="00A4361C" w:rsidP="00A4361C">
            <w:pPr>
              <w:rPr>
                <w:rFonts w:cstheme="minorHAnsi"/>
                <w:lang w:val="en-US"/>
              </w:rPr>
            </w:pPr>
          </w:p>
          <w:p w14:paraId="5A531F51" w14:textId="77777777" w:rsidR="00A4361C" w:rsidRPr="00BF4679" w:rsidRDefault="00A4361C" w:rsidP="00A4361C">
            <w:pPr>
              <w:rPr>
                <w:rFonts w:cstheme="minorHAnsi"/>
                <w:lang w:val="en-US"/>
              </w:rPr>
            </w:pPr>
            <w:r w:rsidRPr="00BF4679">
              <w:rPr>
                <w:rFonts w:cstheme="minorHAnsi"/>
                <w:lang w:val="en-US"/>
              </w:rPr>
              <w:t>Note: antibiotic prophylaxis only if advised by a specialist.</w:t>
            </w:r>
          </w:p>
          <w:p w14:paraId="6A106D59" w14:textId="77777777" w:rsidR="00A4361C" w:rsidRPr="00BF4679" w:rsidRDefault="00A4361C" w:rsidP="00A4361C">
            <w:pPr>
              <w:rPr>
                <w:rFonts w:cstheme="minorHAnsi"/>
                <w:i/>
                <w:iCs/>
                <w:lang w:val="en-US"/>
              </w:rPr>
            </w:pPr>
          </w:p>
        </w:tc>
      </w:tr>
    </w:tbl>
    <w:p w14:paraId="7147F573" w14:textId="77777777" w:rsidR="004F7304" w:rsidRDefault="005233B4" w:rsidP="008F70DE">
      <w:pPr>
        <w:pStyle w:val="ListParagraph"/>
        <w:numPr>
          <w:ilvl w:val="0"/>
          <w:numId w:val="31"/>
        </w:numPr>
      </w:pPr>
      <w:hyperlink r:id="rId12" w:history="1">
        <w:r w:rsidR="00F44356" w:rsidRPr="00480CCF">
          <w:rPr>
            <w:rStyle w:val="Hyperlink"/>
          </w:rPr>
          <w:t>https://www.nice.org.uk/guidance/ng114/resources/guide-to-resources-pdf-6602624893</w:t>
        </w:r>
      </w:hyperlink>
      <w:r w:rsidR="00F44356">
        <w:t xml:space="preserve"> </w:t>
      </w:r>
    </w:p>
    <w:p w14:paraId="23F5D032" w14:textId="0C350646" w:rsidR="00A4361C" w:rsidRDefault="005233B4" w:rsidP="008F70DE">
      <w:pPr>
        <w:pStyle w:val="ListParagraph"/>
        <w:numPr>
          <w:ilvl w:val="0"/>
          <w:numId w:val="31"/>
        </w:numPr>
      </w:pPr>
      <w:hyperlink r:id="rId13" w:history="1">
        <w:r w:rsidR="004F7304" w:rsidRPr="00480CCF">
          <w:rPr>
            <w:rStyle w:val="Hyperlink"/>
          </w:rPr>
          <w:t>https://www.nice.org.uk/guidance/ng117/resources/visual-summary-pdf-6606081325</w:t>
        </w:r>
      </w:hyperlink>
      <w:r w:rsidR="004F7304">
        <w:t xml:space="preserve"> </w:t>
      </w:r>
      <w:r w:rsidR="00A4361C">
        <w:br w:type="page"/>
      </w:r>
    </w:p>
    <w:tbl>
      <w:tblPr>
        <w:tblStyle w:val="TableGrid"/>
        <w:tblW w:w="0" w:type="auto"/>
        <w:tblLook w:val="04A0" w:firstRow="1" w:lastRow="0" w:firstColumn="1" w:lastColumn="0" w:noHBand="0" w:noVBand="1"/>
      </w:tblPr>
      <w:tblGrid>
        <w:gridCol w:w="1980"/>
        <w:gridCol w:w="5670"/>
        <w:gridCol w:w="6298"/>
      </w:tblGrid>
      <w:tr w:rsidR="00E30CE6" w14:paraId="70EDA335" w14:textId="77777777" w:rsidTr="00500D28">
        <w:tc>
          <w:tcPr>
            <w:tcW w:w="13948" w:type="dxa"/>
            <w:gridSpan w:val="3"/>
          </w:tcPr>
          <w:p w14:paraId="6AB135DB" w14:textId="3DAB9524" w:rsidR="00E30CE6" w:rsidRPr="00D03DDE" w:rsidRDefault="00E30CE6" w:rsidP="00E30CE6">
            <w:pPr>
              <w:rPr>
                <w:rFonts w:cstheme="minorHAnsi"/>
                <w:b/>
                <w:bCs/>
                <w:lang w:val="en-US"/>
              </w:rPr>
            </w:pPr>
            <w:r w:rsidRPr="00D03DDE">
              <w:rPr>
                <w:rFonts w:cstheme="minorHAnsi"/>
                <w:b/>
                <w:bCs/>
                <w:lang w:val="en-US"/>
              </w:rPr>
              <w:lastRenderedPageBreak/>
              <w:t>Lower respiratory tract infections</w:t>
            </w:r>
          </w:p>
          <w:p w14:paraId="0EC9DB45" w14:textId="77777777" w:rsidR="00E30CE6" w:rsidRPr="00BF4679" w:rsidRDefault="00E30CE6" w:rsidP="00E30CE6">
            <w:pPr>
              <w:rPr>
                <w:rFonts w:cstheme="minorHAnsi"/>
                <w:i/>
                <w:iCs/>
                <w:lang w:val="en-US"/>
              </w:rPr>
            </w:pPr>
          </w:p>
        </w:tc>
      </w:tr>
      <w:tr w:rsidR="00E30CE6" w14:paraId="16BE353C" w14:textId="77777777" w:rsidTr="001A1FAC">
        <w:tc>
          <w:tcPr>
            <w:tcW w:w="1980" w:type="dxa"/>
          </w:tcPr>
          <w:p w14:paraId="2B6BF145" w14:textId="77777777" w:rsidR="00E30CE6" w:rsidRDefault="00E30CE6" w:rsidP="00E30CE6">
            <w:pPr>
              <w:pStyle w:val="EndNoteBibliography"/>
              <w:rPr>
                <w:rFonts w:cstheme="minorHAnsi"/>
                <w:b/>
                <w:bCs/>
              </w:rPr>
            </w:pPr>
            <w:r>
              <w:rPr>
                <w:rFonts w:cstheme="minorHAnsi"/>
                <w:b/>
                <w:bCs/>
              </w:rPr>
              <w:t>Snowmed code</w:t>
            </w:r>
          </w:p>
          <w:p w14:paraId="76578BCC" w14:textId="77777777" w:rsidR="00E30CE6" w:rsidRPr="00F74645" w:rsidRDefault="00E30CE6" w:rsidP="00E30CE6">
            <w:pPr>
              <w:pStyle w:val="EndNoteBibliography"/>
              <w:rPr>
                <w:rFonts w:asciiTheme="minorHAnsi" w:hAnsiTheme="minorHAnsi" w:cstheme="minorHAnsi"/>
                <w:noProof w:val="0"/>
              </w:rPr>
            </w:pPr>
          </w:p>
        </w:tc>
        <w:tc>
          <w:tcPr>
            <w:tcW w:w="5670" w:type="dxa"/>
          </w:tcPr>
          <w:p w14:paraId="179AF571" w14:textId="6713AE51" w:rsidR="00E30CE6" w:rsidRPr="00D03DDE" w:rsidRDefault="00E30CE6" w:rsidP="00E30CE6">
            <w:pPr>
              <w:pStyle w:val="ListParagraph"/>
              <w:ind w:left="360"/>
              <w:rPr>
                <w:rFonts w:cstheme="minorHAnsi"/>
                <w:lang w:val="en-US"/>
              </w:rPr>
            </w:pPr>
            <w:r>
              <w:rPr>
                <w:rFonts w:cstheme="minorHAnsi"/>
                <w:b/>
                <w:bCs/>
              </w:rPr>
              <w:t>Diagnostic pointers</w:t>
            </w:r>
          </w:p>
        </w:tc>
        <w:tc>
          <w:tcPr>
            <w:tcW w:w="6298" w:type="dxa"/>
          </w:tcPr>
          <w:p w14:paraId="2EC6ABEB" w14:textId="791359DA" w:rsidR="00E30CE6" w:rsidRPr="00BF4679" w:rsidRDefault="00E30CE6" w:rsidP="00E30CE6">
            <w:pPr>
              <w:rPr>
                <w:rFonts w:cstheme="minorHAnsi"/>
                <w:i/>
                <w:iCs/>
                <w:lang w:val="en-US"/>
              </w:rPr>
            </w:pPr>
            <w:r>
              <w:rPr>
                <w:rFonts w:cstheme="minorHAnsi"/>
                <w:b/>
                <w:bCs/>
              </w:rPr>
              <w:t>Clinical pointers</w:t>
            </w:r>
          </w:p>
        </w:tc>
      </w:tr>
      <w:bookmarkStart w:id="6" w:name="CAP"/>
      <w:bookmarkEnd w:id="6"/>
      <w:tr w:rsidR="00021B4F" w14:paraId="6E234E04" w14:textId="77777777" w:rsidTr="001A1FAC">
        <w:tc>
          <w:tcPr>
            <w:tcW w:w="1980" w:type="dxa"/>
          </w:tcPr>
          <w:p w14:paraId="4A7CC526" w14:textId="3CAC8AD1" w:rsidR="00021B4F" w:rsidRDefault="005B7D5C" w:rsidP="00021B4F">
            <w:pPr>
              <w:pStyle w:val="EndNoteBibliography"/>
              <w:rPr>
                <w:rFonts w:cstheme="minorHAnsi"/>
              </w:rPr>
            </w:pPr>
            <w:r>
              <w:fldChar w:fldCharType="begin"/>
            </w:r>
            <w:r>
              <w:instrText xml:space="preserve"> HYPERLINK "https://www.nice.org.uk/guidance/ng138/resources/visual-summary-pdf-6903410941" </w:instrText>
            </w:r>
            <w:r>
              <w:fldChar w:fldCharType="separate"/>
            </w:r>
            <w:r w:rsidR="00021B4F" w:rsidRPr="005D45E7">
              <w:rPr>
                <w:rStyle w:val="Hyperlink"/>
                <w:rFonts w:cstheme="minorHAnsi"/>
              </w:rPr>
              <w:t>Community acquired pneumonia</w:t>
            </w:r>
            <w:r>
              <w:rPr>
                <w:rStyle w:val="Hyperlink"/>
                <w:rFonts w:cstheme="minorHAnsi"/>
              </w:rPr>
              <w:fldChar w:fldCharType="end"/>
            </w:r>
            <w:r w:rsidR="004F7304" w:rsidRPr="00A13F40">
              <w:rPr>
                <w:rFonts w:cstheme="minorHAnsi"/>
                <w:vertAlign w:val="superscript"/>
              </w:rPr>
              <w:t>e</w:t>
            </w:r>
            <w:r w:rsidR="0011618E">
              <w:rPr>
                <w:rFonts w:cstheme="minorHAnsi"/>
                <w:vertAlign w:val="superscript"/>
              </w:rPr>
              <w:t>,f</w:t>
            </w:r>
          </w:p>
          <w:p w14:paraId="161A11BB" w14:textId="77777777" w:rsidR="00021B4F" w:rsidRDefault="00021B4F" w:rsidP="00021B4F">
            <w:pPr>
              <w:rPr>
                <w:rFonts w:cstheme="minorHAnsi"/>
              </w:rPr>
            </w:pPr>
          </w:p>
        </w:tc>
        <w:tc>
          <w:tcPr>
            <w:tcW w:w="5670" w:type="dxa"/>
          </w:tcPr>
          <w:p w14:paraId="2FA41D65" w14:textId="77777777" w:rsidR="00021B4F" w:rsidRDefault="00021B4F" w:rsidP="00021B4F">
            <w:pPr>
              <w:pStyle w:val="ListParagraph"/>
              <w:numPr>
                <w:ilvl w:val="0"/>
                <w:numId w:val="1"/>
              </w:numPr>
              <w:rPr>
                <w:rFonts w:cstheme="minorHAnsi"/>
                <w:lang w:val="en-US"/>
              </w:rPr>
            </w:pPr>
            <w:r w:rsidRPr="00D03DDE">
              <w:rPr>
                <w:rFonts w:cstheme="minorHAnsi"/>
                <w:lang w:val="en-US"/>
              </w:rPr>
              <w:t>Focal chest signs (e.g. crepitations) AND/OR consolidation on chest x-ray</w:t>
            </w:r>
          </w:p>
          <w:p w14:paraId="46087652" w14:textId="77777777" w:rsidR="00021B4F" w:rsidRPr="00D03DDE" w:rsidRDefault="00021B4F" w:rsidP="00021B4F">
            <w:pPr>
              <w:pStyle w:val="ListParagraph"/>
              <w:numPr>
                <w:ilvl w:val="0"/>
                <w:numId w:val="1"/>
              </w:numPr>
              <w:rPr>
                <w:rFonts w:cstheme="minorHAnsi"/>
                <w:lang w:val="en-US"/>
              </w:rPr>
            </w:pPr>
            <w:r>
              <w:rPr>
                <w:rFonts w:cstheme="minorHAnsi"/>
                <w:lang w:val="en-US"/>
              </w:rPr>
              <w:t>Other symptoms: fever (&gt;</w:t>
            </w:r>
            <w:r w:rsidRPr="005B705A">
              <w:rPr>
                <w:rFonts w:cstheme="minorHAnsi"/>
                <w:lang w:val="en-US"/>
              </w:rPr>
              <w:t>38.0°C</w:t>
            </w:r>
            <w:r>
              <w:rPr>
                <w:rFonts w:cstheme="minorHAnsi"/>
                <w:lang w:val="en-US"/>
              </w:rPr>
              <w:t xml:space="preserve">), hypothermia </w:t>
            </w:r>
            <w:r w:rsidRPr="005B705A">
              <w:rPr>
                <w:rFonts w:cstheme="minorHAnsi"/>
                <w:lang w:val="en-US"/>
              </w:rPr>
              <w:t>(&lt;35.5°C)</w:t>
            </w:r>
            <w:r>
              <w:rPr>
                <w:rFonts w:cstheme="minorHAnsi"/>
                <w:lang w:val="en-US"/>
              </w:rPr>
              <w:t>, chills or rigors, pleuritic chest pain, new or worsening cough, sputum production, shortness of breath, tachypnoea (RR&gt;20/min), malaise</w:t>
            </w:r>
          </w:p>
          <w:p w14:paraId="4DAFFE55" w14:textId="77777777" w:rsidR="00021B4F" w:rsidRDefault="00021B4F" w:rsidP="00021B4F">
            <w:pPr>
              <w:pStyle w:val="ListParagraph"/>
              <w:numPr>
                <w:ilvl w:val="0"/>
                <w:numId w:val="1"/>
              </w:numPr>
              <w:rPr>
                <w:rFonts w:cstheme="minorHAnsi"/>
                <w:lang w:val="en-US"/>
              </w:rPr>
            </w:pPr>
            <w:r w:rsidRPr="00D03DDE">
              <w:rPr>
                <w:rFonts w:cstheme="minorHAnsi"/>
                <w:lang w:val="en-US"/>
              </w:rPr>
              <w:t xml:space="preserve">Diagnosis requires face-to-face assessment </w:t>
            </w:r>
          </w:p>
          <w:p w14:paraId="73BCD4D9" w14:textId="77777777" w:rsidR="00021B4F" w:rsidRPr="00D03DDE" w:rsidRDefault="00021B4F" w:rsidP="00021B4F">
            <w:pPr>
              <w:pStyle w:val="ListParagraph"/>
              <w:numPr>
                <w:ilvl w:val="0"/>
                <w:numId w:val="1"/>
              </w:numPr>
              <w:rPr>
                <w:rFonts w:cstheme="minorHAnsi"/>
                <w:lang w:val="en-US"/>
              </w:rPr>
            </w:pPr>
            <w:r>
              <w:rPr>
                <w:rFonts w:cstheme="minorHAnsi"/>
                <w:lang w:val="en-US"/>
              </w:rPr>
              <w:t>Infection not acquired during hospital admission.</w:t>
            </w:r>
          </w:p>
          <w:p w14:paraId="2E3E7E19" w14:textId="77777777" w:rsidR="00021B4F" w:rsidRPr="00D03DDE" w:rsidRDefault="00021B4F" w:rsidP="00021B4F">
            <w:pPr>
              <w:rPr>
                <w:rFonts w:cstheme="minorHAnsi"/>
                <w:lang w:val="en-US"/>
              </w:rPr>
            </w:pPr>
          </w:p>
          <w:p w14:paraId="2E7842E6" w14:textId="77777777" w:rsidR="00021B4F" w:rsidRPr="00D03DDE" w:rsidRDefault="00021B4F" w:rsidP="00021B4F">
            <w:pPr>
              <w:rPr>
                <w:rFonts w:cstheme="minorHAnsi"/>
                <w:lang w:val="en-US"/>
              </w:rPr>
            </w:pPr>
            <w:r w:rsidRPr="00D03DDE">
              <w:rPr>
                <w:rFonts w:cstheme="minorHAnsi"/>
                <w:lang w:val="en-US"/>
              </w:rPr>
              <w:t>Note: a bacterial pneumonia is more likely than COVID-19 pneumonia if:</w:t>
            </w:r>
          </w:p>
          <w:p w14:paraId="56AB45C6" w14:textId="77777777" w:rsidR="00021B4F" w:rsidRPr="00D03DDE" w:rsidRDefault="00021B4F" w:rsidP="00021B4F">
            <w:pPr>
              <w:pStyle w:val="ListParagraph"/>
              <w:numPr>
                <w:ilvl w:val="0"/>
                <w:numId w:val="7"/>
              </w:numPr>
              <w:rPr>
                <w:rFonts w:cstheme="minorHAnsi"/>
                <w:lang w:val="en-US"/>
              </w:rPr>
            </w:pPr>
            <w:r w:rsidRPr="00D03DDE">
              <w:rPr>
                <w:rFonts w:cstheme="minorHAnsi"/>
                <w:lang w:val="en-US"/>
              </w:rPr>
              <w:t>rapid onset of symptoms over a few days</w:t>
            </w:r>
          </w:p>
          <w:p w14:paraId="03A09D11" w14:textId="77777777" w:rsidR="00021B4F" w:rsidRPr="00D03DDE" w:rsidRDefault="00021B4F" w:rsidP="00021B4F">
            <w:pPr>
              <w:pStyle w:val="ListParagraph"/>
              <w:numPr>
                <w:ilvl w:val="0"/>
                <w:numId w:val="7"/>
              </w:numPr>
              <w:rPr>
                <w:rFonts w:cstheme="minorHAnsi"/>
                <w:lang w:val="en-US"/>
              </w:rPr>
            </w:pPr>
            <w:r w:rsidRPr="00D03DDE">
              <w:rPr>
                <w:rFonts w:cstheme="minorHAnsi"/>
                <w:lang w:val="en-US"/>
              </w:rPr>
              <w:t>pleuritic pain</w:t>
            </w:r>
          </w:p>
          <w:p w14:paraId="0126FF4A" w14:textId="77777777" w:rsidR="00021B4F" w:rsidRPr="00D03DDE" w:rsidRDefault="00021B4F" w:rsidP="00021B4F">
            <w:pPr>
              <w:pStyle w:val="EndNoteBibliography"/>
              <w:rPr>
                <w:rFonts w:cstheme="minorHAnsi"/>
              </w:rPr>
            </w:pPr>
          </w:p>
        </w:tc>
        <w:tc>
          <w:tcPr>
            <w:tcW w:w="6298" w:type="dxa"/>
          </w:tcPr>
          <w:p w14:paraId="43B64A60" w14:textId="77777777" w:rsidR="00021B4F" w:rsidRPr="00D03DDE" w:rsidRDefault="00021B4F" w:rsidP="00021B4F">
            <w:pPr>
              <w:rPr>
                <w:rFonts w:cstheme="minorHAnsi"/>
                <w:lang w:val="en-US"/>
              </w:rPr>
            </w:pPr>
            <w:r w:rsidRPr="00D03DDE">
              <w:rPr>
                <w:rFonts w:cstheme="minorHAnsi"/>
                <w:lang w:val="en-US"/>
              </w:rPr>
              <w:t>Treatment in community:</w:t>
            </w:r>
          </w:p>
          <w:p w14:paraId="43501D5E" w14:textId="77777777" w:rsidR="00021B4F" w:rsidRPr="00D03DDE" w:rsidRDefault="00021B4F" w:rsidP="00021B4F">
            <w:pPr>
              <w:pStyle w:val="ListParagraph"/>
              <w:numPr>
                <w:ilvl w:val="0"/>
                <w:numId w:val="7"/>
              </w:numPr>
              <w:rPr>
                <w:rFonts w:cstheme="minorHAnsi"/>
                <w:lang w:val="en-US"/>
              </w:rPr>
            </w:pPr>
            <w:r w:rsidRPr="00D03DDE">
              <w:rPr>
                <w:rFonts w:cstheme="minorHAnsi"/>
                <w:lang w:val="en-US"/>
              </w:rPr>
              <w:t>antibiotic if likely bacterial pneumonia or unclear whether viral or bacterial</w:t>
            </w:r>
          </w:p>
          <w:p w14:paraId="7383667A" w14:textId="77777777" w:rsidR="00021B4F" w:rsidRPr="00D03DDE" w:rsidRDefault="00021B4F" w:rsidP="00021B4F">
            <w:pPr>
              <w:rPr>
                <w:rFonts w:cstheme="minorHAnsi"/>
                <w:lang w:val="en-US"/>
              </w:rPr>
            </w:pPr>
          </w:p>
          <w:p w14:paraId="12FF5387" w14:textId="77777777" w:rsidR="00021B4F" w:rsidRPr="00D03DDE" w:rsidRDefault="00021B4F" w:rsidP="00021B4F">
            <w:pPr>
              <w:rPr>
                <w:rFonts w:cstheme="minorHAnsi"/>
                <w:lang w:val="en-US"/>
              </w:rPr>
            </w:pPr>
          </w:p>
          <w:p w14:paraId="68342999" w14:textId="77777777" w:rsidR="00021B4F" w:rsidRPr="00D03DDE" w:rsidRDefault="00021B4F" w:rsidP="00021B4F">
            <w:pPr>
              <w:rPr>
                <w:rFonts w:cstheme="minorHAnsi"/>
                <w:lang w:val="en-US"/>
              </w:rPr>
            </w:pPr>
            <w:r w:rsidRPr="00D03DDE">
              <w:rPr>
                <w:rFonts w:cstheme="minorHAnsi"/>
                <w:lang w:val="en-US"/>
              </w:rPr>
              <w:t>When discussing hospital admission with frail older patients and relatives explain:</w:t>
            </w:r>
          </w:p>
          <w:p w14:paraId="342CBE54" w14:textId="77777777" w:rsidR="00021B4F" w:rsidRPr="00D03DDE" w:rsidRDefault="00021B4F" w:rsidP="00021B4F">
            <w:pPr>
              <w:pStyle w:val="ListParagraph"/>
              <w:numPr>
                <w:ilvl w:val="0"/>
                <w:numId w:val="7"/>
              </w:numPr>
              <w:rPr>
                <w:rFonts w:cstheme="minorHAnsi"/>
                <w:lang w:val="en-US"/>
              </w:rPr>
            </w:pPr>
            <w:r w:rsidRPr="00D03DDE">
              <w:rPr>
                <w:rFonts w:cstheme="minorHAnsi"/>
                <w:lang w:val="en-US"/>
              </w:rPr>
              <w:t>benefits include better diagnostic tests, respiratory support</w:t>
            </w:r>
          </w:p>
          <w:p w14:paraId="338E7E00" w14:textId="77777777" w:rsidR="00021B4F" w:rsidRPr="00D03DDE" w:rsidRDefault="00021B4F" w:rsidP="00021B4F">
            <w:pPr>
              <w:pStyle w:val="ListParagraph"/>
              <w:numPr>
                <w:ilvl w:val="0"/>
                <w:numId w:val="7"/>
              </w:numPr>
              <w:rPr>
                <w:rFonts w:cstheme="minorHAnsi"/>
                <w:lang w:val="en-US"/>
              </w:rPr>
            </w:pPr>
            <w:r w:rsidRPr="00D03DDE">
              <w:rPr>
                <w:rFonts w:cstheme="minorHAnsi"/>
                <w:lang w:val="en-US"/>
              </w:rPr>
              <w:t>disadvantages include risk of spreading or catching COVID-19 and loss of contact with families</w:t>
            </w:r>
          </w:p>
          <w:p w14:paraId="501C70E1" w14:textId="77777777" w:rsidR="00021B4F" w:rsidRPr="00BF4679" w:rsidRDefault="00021B4F" w:rsidP="00021B4F">
            <w:pPr>
              <w:pStyle w:val="ListParagraph"/>
              <w:numPr>
                <w:ilvl w:val="0"/>
                <w:numId w:val="4"/>
              </w:numPr>
              <w:rPr>
                <w:rFonts w:cstheme="minorHAnsi"/>
                <w:lang w:val="en-US"/>
              </w:rPr>
            </w:pPr>
          </w:p>
        </w:tc>
      </w:tr>
    </w:tbl>
    <w:p w14:paraId="5FC26748" w14:textId="11A96FF3" w:rsidR="004F7304" w:rsidRDefault="005233B4" w:rsidP="008F70DE">
      <w:pPr>
        <w:pStyle w:val="ListParagraph"/>
        <w:numPr>
          <w:ilvl w:val="0"/>
          <w:numId w:val="31"/>
        </w:numPr>
        <w:spacing w:after="0" w:line="240" w:lineRule="auto"/>
      </w:pPr>
      <w:hyperlink r:id="rId14" w:history="1">
        <w:r w:rsidR="004F7304" w:rsidRPr="00480CCF">
          <w:rPr>
            <w:rStyle w:val="Hyperlink"/>
          </w:rPr>
          <w:t>https://www.nice.org.uk/guidance/ng138/resources/visual-summary-pdf-6903410941</w:t>
        </w:r>
      </w:hyperlink>
      <w:r w:rsidR="004F7304">
        <w:t xml:space="preserve"> </w:t>
      </w:r>
    </w:p>
    <w:p w14:paraId="6B45FEE8" w14:textId="1A30D49E" w:rsidR="00CE0162" w:rsidRDefault="005233B4" w:rsidP="008F70DE">
      <w:pPr>
        <w:pStyle w:val="ListParagraph"/>
        <w:numPr>
          <w:ilvl w:val="0"/>
          <w:numId w:val="31"/>
        </w:numPr>
        <w:spacing w:after="0" w:line="240" w:lineRule="auto"/>
      </w:pPr>
      <w:hyperlink r:id="rId15" w:history="1">
        <w:r w:rsidR="00A13F40" w:rsidRPr="00480CCF">
          <w:rPr>
            <w:rStyle w:val="Hyperlink"/>
          </w:rPr>
          <w:t>https://www.nice.org.uk/guidance/ng165/chapter/3-Diagnosis-and-assessment</w:t>
        </w:r>
      </w:hyperlink>
      <w:r w:rsidR="00A13F40">
        <w:t xml:space="preserve"> </w:t>
      </w:r>
    </w:p>
    <w:p w14:paraId="5288F5AE" w14:textId="77777777" w:rsidR="00CE0162" w:rsidRDefault="00CE0162" w:rsidP="008D4F08">
      <w:pPr>
        <w:spacing w:after="0" w:line="240" w:lineRule="auto"/>
        <w:rPr>
          <w:rFonts w:cstheme="minorHAnsi"/>
        </w:rPr>
      </w:pPr>
    </w:p>
    <w:p w14:paraId="764A6E0E" w14:textId="206D0AF2" w:rsidR="001A1FAC" w:rsidRDefault="001A1FAC" w:rsidP="00276F36">
      <w:pPr>
        <w:pStyle w:val="EndNoteBibliography"/>
        <w:spacing w:after="0"/>
        <w:rPr>
          <w:rFonts w:cstheme="minorHAnsi"/>
          <w:b/>
          <w:bCs/>
        </w:rPr>
      </w:pPr>
    </w:p>
    <w:p w14:paraId="17AE8E24" w14:textId="22B0B75B" w:rsidR="008B6498" w:rsidRDefault="008B6498" w:rsidP="00FC6D05">
      <w:r>
        <w:br w:type="page"/>
      </w:r>
    </w:p>
    <w:p w14:paraId="4E9340E3" w14:textId="77777777" w:rsidR="00E8797E" w:rsidRDefault="00E8797E" w:rsidP="00276F36">
      <w:pPr>
        <w:pStyle w:val="EndNoteBibliography"/>
        <w:spacing w:after="0"/>
        <w:rPr>
          <w:rFonts w:cstheme="minorHAnsi"/>
          <w:b/>
          <w:bCs/>
        </w:rPr>
      </w:pPr>
    </w:p>
    <w:tbl>
      <w:tblPr>
        <w:tblStyle w:val="TableGrid"/>
        <w:tblW w:w="0" w:type="auto"/>
        <w:tblLook w:val="04A0" w:firstRow="1" w:lastRow="0" w:firstColumn="1" w:lastColumn="0" w:noHBand="0" w:noVBand="1"/>
      </w:tblPr>
      <w:tblGrid>
        <w:gridCol w:w="1980"/>
        <w:gridCol w:w="5670"/>
        <w:gridCol w:w="6298"/>
      </w:tblGrid>
      <w:tr w:rsidR="00C613C3" w14:paraId="178B8F73" w14:textId="77777777" w:rsidTr="00500D28">
        <w:tc>
          <w:tcPr>
            <w:tcW w:w="13948" w:type="dxa"/>
            <w:gridSpan w:val="3"/>
          </w:tcPr>
          <w:p w14:paraId="3FDC9C69" w14:textId="713948D2" w:rsidR="00C613C3" w:rsidRPr="00D03DDE" w:rsidRDefault="00C613C3" w:rsidP="00500D28">
            <w:pPr>
              <w:rPr>
                <w:rFonts w:cstheme="minorHAnsi"/>
                <w:b/>
                <w:bCs/>
                <w:lang w:val="en-US"/>
              </w:rPr>
            </w:pPr>
            <w:r w:rsidRPr="00D03DDE">
              <w:rPr>
                <w:rFonts w:cstheme="minorHAnsi"/>
                <w:b/>
                <w:bCs/>
                <w:lang w:val="en-US"/>
              </w:rPr>
              <w:t xml:space="preserve">Lower respiratory tract infections </w:t>
            </w:r>
          </w:p>
          <w:p w14:paraId="0D69310E" w14:textId="77777777" w:rsidR="00C613C3" w:rsidRDefault="00C613C3" w:rsidP="00500D28">
            <w:pPr>
              <w:pStyle w:val="EndNoteBibliography"/>
              <w:rPr>
                <w:rFonts w:cstheme="minorHAnsi"/>
                <w:b/>
                <w:bCs/>
              </w:rPr>
            </w:pPr>
          </w:p>
        </w:tc>
      </w:tr>
      <w:tr w:rsidR="00C613C3" w14:paraId="705196F2" w14:textId="77777777" w:rsidTr="00500D28">
        <w:tc>
          <w:tcPr>
            <w:tcW w:w="1980" w:type="dxa"/>
          </w:tcPr>
          <w:p w14:paraId="600AEC71" w14:textId="77777777" w:rsidR="00C613C3" w:rsidRDefault="00C613C3" w:rsidP="00500D28">
            <w:pPr>
              <w:pStyle w:val="EndNoteBibliography"/>
              <w:rPr>
                <w:rFonts w:cstheme="minorHAnsi"/>
                <w:b/>
                <w:bCs/>
              </w:rPr>
            </w:pPr>
            <w:r>
              <w:rPr>
                <w:rFonts w:cstheme="minorHAnsi"/>
                <w:b/>
                <w:bCs/>
              </w:rPr>
              <w:t>Snowmed code</w:t>
            </w:r>
          </w:p>
          <w:p w14:paraId="1E1D97B3" w14:textId="77777777" w:rsidR="00C613C3" w:rsidRDefault="00C613C3" w:rsidP="00500D28">
            <w:pPr>
              <w:pStyle w:val="EndNoteBibliography"/>
              <w:rPr>
                <w:rFonts w:cstheme="minorHAnsi"/>
                <w:b/>
                <w:bCs/>
              </w:rPr>
            </w:pPr>
          </w:p>
        </w:tc>
        <w:tc>
          <w:tcPr>
            <w:tcW w:w="5670" w:type="dxa"/>
          </w:tcPr>
          <w:p w14:paraId="70517009" w14:textId="77777777" w:rsidR="00C613C3" w:rsidRDefault="00C613C3" w:rsidP="00500D28">
            <w:pPr>
              <w:pStyle w:val="EndNoteBibliography"/>
              <w:rPr>
                <w:rFonts w:cstheme="minorHAnsi"/>
                <w:b/>
                <w:bCs/>
              </w:rPr>
            </w:pPr>
            <w:r>
              <w:rPr>
                <w:rFonts w:cstheme="minorHAnsi"/>
                <w:b/>
                <w:bCs/>
              </w:rPr>
              <w:t>Diagnostic pointers</w:t>
            </w:r>
          </w:p>
        </w:tc>
        <w:tc>
          <w:tcPr>
            <w:tcW w:w="6298" w:type="dxa"/>
          </w:tcPr>
          <w:p w14:paraId="7F440A71" w14:textId="77777777" w:rsidR="00C613C3" w:rsidRDefault="00C613C3" w:rsidP="00500D28">
            <w:pPr>
              <w:pStyle w:val="EndNoteBibliography"/>
              <w:rPr>
                <w:rFonts w:cstheme="minorHAnsi"/>
                <w:b/>
                <w:bCs/>
              </w:rPr>
            </w:pPr>
            <w:r>
              <w:rPr>
                <w:rFonts w:cstheme="minorHAnsi"/>
                <w:b/>
                <w:bCs/>
              </w:rPr>
              <w:t>Clinical pointers</w:t>
            </w:r>
          </w:p>
        </w:tc>
      </w:tr>
      <w:bookmarkStart w:id="7" w:name="Bronchiolitis"/>
      <w:bookmarkEnd w:id="7"/>
      <w:tr w:rsidR="00E67A76" w14:paraId="34A56AE5" w14:textId="77777777" w:rsidTr="00500D28">
        <w:tc>
          <w:tcPr>
            <w:tcW w:w="1980" w:type="dxa"/>
          </w:tcPr>
          <w:p w14:paraId="29CCD988" w14:textId="6BE8A878" w:rsidR="00E67A76" w:rsidRDefault="005B7D5C" w:rsidP="00E67A76">
            <w:pPr>
              <w:pStyle w:val="EndNoteBibliography"/>
              <w:rPr>
                <w:rFonts w:cstheme="minorHAnsi"/>
              </w:rPr>
            </w:pPr>
            <w:r>
              <w:fldChar w:fldCharType="begin"/>
            </w:r>
            <w:r>
              <w:instrText xml:space="preserve"> HYPERLINK "https://www.nice.org.uk/guidance/ng9/chapter/1-Recommendations" \l "assessment-and-diagnosis" </w:instrText>
            </w:r>
            <w:r>
              <w:fldChar w:fldCharType="separate"/>
            </w:r>
            <w:r w:rsidR="00E67A76" w:rsidRPr="00960258">
              <w:rPr>
                <w:rStyle w:val="Hyperlink"/>
                <w:rFonts w:cstheme="minorHAnsi"/>
              </w:rPr>
              <w:t>Bronchiolitis</w:t>
            </w:r>
            <w:r>
              <w:rPr>
                <w:rStyle w:val="Hyperlink"/>
                <w:rFonts w:cstheme="minorHAnsi"/>
              </w:rPr>
              <w:fldChar w:fldCharType="end"/>
            </w:r>
            <w:r w:rsidR="00B953C6">
              <w:rPr>
                <w:rFonts w:cstheme="minorHAnsi"/>
                <w:vertAlign w:val="superscript"/>
              </w:rPr>
              <w:t>g</w:t>
            </w:r>
          </w:p>
          <w:p w14:paraId="1F85E58C" w14:textId="56B646F4" w:rsidR="00E67A76" w:rsidRPr="00A7296A" w:rsidRDefault="00E67A76" w:rsidP="00E67A76">
            <w:pPr>
              <w:pStyle w:val="EndNoteBibliography"/>
              <w:rPr>
                <w:rFonts w:cstheme="minorHAnsi"/>
              </w:rPr>
            </w:pPr>
          </w:p>
        </w:tc>
        <w:tc>
          <w:tcPr>
            <w:tcW w:w="5670" w:type="dxa"/>
          </w:tcPr>
          <w:p w14:paraId="679A73BF" w14:textId="77777777" w:rsidR="00E67A76" w:rsidRPr="00F820D6" w:rsidRDefault="00E67A76" w:rsidP="00E67A76">
            <w:pPr>
              <w:pStyle w:val="ListParagraph"/>
              <w:numPr>
                <w:ilvl w:val="0"/>
                <w:numId w:val="3"/>
              </w:numPr>
              <w:rPr>
                <w:rFonts w:cstheme="minorHAnsi"/>
                <w:lang w:val="en-US"/>
              </w:rPr>
            </w:pPr>
            <w:r w:rsidRPr="00F820D6">
              <w:rPr>
                <w:rFonts w:cstheme="minorHAnsi"/>
                <w:lang w:val="en-US"/>
              </w:rPr>
              <w:t>&lt; 2 years. Most common &lt;1 year, peaks 3-6 months.</w:t>
            </w:r>
          </w:p>
          <w:p w14:paraId="2B57635E" w14:textId="77777777" w:rsidR="00E67A76" w:rsidRPr="00F820D6" w:rsidRDefault="00E67A76" w:rsidP="00E67A76">
            <w:pPr>
              <w:pStyle w:val="ListParagraph"/>
              <w:numPr>
                <w:ilvl w:val="0"/>
                <w:numId w:val="3"/>
              </w:numPr>
              <w:rPr>
                <w:rFonts w:cstheme="minorHAnsi"/>
                <w:lang w:val="en-US"/>
              </w:rPr>
            </w:pPr>
            <w:r w:rsidRPr="00F820D6">
              <w:rPr>
                <w:rFonts w:cstheme="minorHAnsi"/>
                <w:lang w:val="en-US"/>
              </w:rPr>
              <w:t>Symptoms: Cough AND shortness of breath.  30% have fever (usually &lt;39). Poor feeding is common.</w:t>
            </w:r>
          </w:p>
          <w:p w14:paraId="528BE616" w14:textId="77777777" w:rsidR="00E67A76" w:rsidRPr="00F820D6" w:rsidRDefault="00E67A76" w:rsidP="00E67A76">
            <w:pPr>
              <w:pStyle w:val="ListParagraph"/>
              <w:numPr>
                <w:ilvl w:val="0"/>
                <w:numId w:val="3"/>
              </w:numPr>
              <w:rPr>
                <w:rFonts w:cstheme="minorHAnsi"/>
                <w:lang w:val="en-US"/>
              </w:rPr>
            </w:pPr>
            <w:r w:rsidRPr="00F820D6">
              <w:rPr>
                <w:rFonts w:cstheme="minorHAnsi"/>
                <w:lang w:val="en-US"/>
              </w:rPr>
              <w:t>Signs: tachypnoea, increased work of breathing, wheeze or creps.</w:t>
            </w:r>
          </w:p>
          <w:p w14:paraId="5C06CB22" w14:textId="77777777" w:rsidR="00E67A76" w:rsidRPr="00F820D6" w:rsidRDefault="00E67A76" w:rsidP="00E67A76">
            <w:pPr>
              <w:pStyle w:val="ListParagraph"/>
              <w:numPr>
                <w:ilvl w:val="0"/>
                <w:numId w:val="3"/>
              </w:numPr>
              <w:rPr>
                <w:rFonts w:cstheme="minorHAnsi"/>
                <w:lang w:val="en-US"/>
              </w:rPr>
            </w:pPr>
            <w:r w:rsidRPr="00F820D6">
              <w:rPr>
                <w:rFonts w:cstheme="minorHAnsi"/>
                <w:lang w:val="en-US"/>
              </w:rPr>
              <w:t>Young infants (&lt; 6 weeks) may present with apnoea without other clinical signs.</w:t>
            </w:r>
          </w:p>
          <w:p w14:paraId="0BABBBD5" w14:textId="77777777" w:rsidR="00E67A76" w:rsidRPr="00F820D6" w:rsidRDefault="00E67A76" w:rsidP="00E67A76">
            <w:pPr>
              <w:rPr>
                <w:rFonts w:cstheme="minorHAnsi"/>
                <w:lang w:val="en-US"/>
              </w:rPr>
            </w:pPr>
          </w:p>
          <w:p w14:paraId="5651A41B" w14:textId="77777777" w:rsidR="00E67A76" w:rsidRPr="00F820D6" w:rsidRDefault="00E67A76" w:rsidP="00E67A76">
            <w:pPr>
              <w:rPr>
                <w:rFonts w:cstheme="minorHAnsi"/>
                <w:lang w:val="en-US"/>
              </w:rPr>
            </w:pPr>
            <w:r w:rsidRPr="00F820D6">
              <w:rPr>
                <w:rFonts w:cstheme="minorHAnsi"/>
                <w:lang w:val="en-US"/>
              </w:rPr>
              <w:t>Note: if high temp (&gt;39) and/or focal creps think about pneumonia.</w:t>
            </w:r>
          </w:p>
          <w:p w14:paraId="35CA6D1B" w14:textId="77777777" w:rsidR="00E67A76" w:rsidRPr="00D03DDE" w:rsidRDefault="00E67A76" w:rsidP="00E67A76">
            <w:pPr>
              <w:pStyle w:val="ListParagraph"/>
              <w:ind w:left="360"/>
              <w:rPr>
                <w:rFonts w:cstheme="minorHAnsi"/>
                <w:lang w:val="en-US"/>
              </w:rPr>
            </w:pPr>
          </w:p>
        </w:tc>
        <w:tc>
          <w:tcPr>
            <w:tcW w:w="6298" w:type="dxa"/>
          </w:tcPr>
          <w:p w14:paraId="7CB9A28F" w14:textId="77777777" w:rsidR="00E67A76" w:rsidRPr="00F820D6" w:rsidRDefault="00E67A76" w:rsidP="00E67A76">
            <w:pPr>
              <w:rPr>
                <w:rFonts w:cstheme="minorHAnsi"/>
                <w:i/>
                <w:iCs/>
                <w:lang w:val="en-US"/>
              </w:rPr>
            </w:pPr>
            <w:r w:rsidRPr="00F820D6">
              <w:rPr>
                <w:rFonts w:cstheme="minorHAnsi"/>
                <w:i/>
                <w:iCs/>
                <w:lang w:val="en-US"/>
              </w:rPr>
              <w:t>Admit to hospital:</w:t>
            </w:r>
          </w:p>
          <w:p w14:paraId="789E51BD" w14:textId="77777777" w:rsidR="00E67A76" w:rsidRPr="00F820D6" w:rsidRDefault="00E67A76" w:rsidP="00E67A76">
            <w:pPr>
              <w:pStyle w:val="ListParagraph"/>
              <w:numPr>
                <w:ilvl w:val="0"/>
                <w:numId w:val="9"/>
              </w:numPr>
              <w:rPr>
                <w:rFonts w:cstheme="minorHAnsi"/>
                <w:lang w:val="en-US"/>
              </w:rPr>
            </w:pPr>
            <w:r w:rsidRPr="00F820D6">
              <w:rPr>
                <w:rFonts w:cstheme="minorHAnsi"/>
                <w:lang w:val="en-US"/>
              </w:rPr>
              <w:t>Exhausted (e.g. listless, decreased respiratory effort)</w:t>
            </w:r>
          </w:p>
          <w:p w14:paraId="6CB2C15C" w14:textId="77777777" w:rsidR="00E67A76" w:rsidRPr="00F820D6" w:rsidRDefault="00E67A76" w:rsidP="00E67A76">
            <w:pPr>
              <w:pStyle w:val="ListParagraph"/>
              <w:numPr>
                <w:ilvl w:val="0"/>
                <w:numId w:val="9"/>
              </w:numPr>
              <w:rPr>
                <w:rFonts w:cstheme="minorHAnsi"/>
                <w:lang w:val="en-US"/>
              </w:rPr>
            </w:pPr>
            <w:r w:rsidRPr="00F820D6">
              <w:rPr>
                <w:rFonts w:cstheme="minorHAnsi"/>
                <w:lang w:val="en-US"/>
              </w:rPr>
              <w:t>Recurrent apnoea</w:t>
            </w:r>
          </w:p>
          <w:p w14:paraId="20B0D073" w14:textId="77777777" w:rsidR="00E67A76" w:rsidRPr="00F820D6" w:rsidRDefault="00E67A76" w:rsidP="00E67A76">
            <w:pPr>
              <w:pStyle w:val="ListParagraph"/>
              <w:numPr>
                <w:ilvl w:val="0"/>
                <w:numId w:val="9"/>
              </w:numPr>
              <w:rPr>
                <w:rFonts w:cstheme="minorHAnsi"/>
                <w:lang w:val="en-US"/>
              </w:rPr>
            </w:pPr>
            <w:r w:rsidRPr="00F820D6">
              <w:rPr>
                <w:rFonts w:cstheme="minorHAnsi"/>
                <w:lang w:val="en-US"/>
              </w:rPr>
              <w:t>Oxygen sats &lt;92% on air</w:t>
            </w:r>
          </w:p>
          <w:p w14:paraId="3A398027" w14:textId="77777777" w:rsidR="00E67A76" w:rsidRPr="00F820D6" w:rsidRDefault="00E67A76" w:rsidP="00E67A76">
            <w:pPr>
              <w:pStyle w:val="ListParagraph"/>
              <w:numPr>
                <w:ilvl w:val="0"/>
                <w:numId w:val="9"/>
              </w:numPr>
              <w:rPr>
                <w:rFonts w:cstheme="minorHAnsi"/>
                <w:lang w:val="en-US"/>
              </w:rPr>
            </w:pPr>
            <w:r w:rsidRPr="00F820D6">
              <w:rPr>
                <w:rFonts w:cstheme="minorHAnsi"/>
                <w:lang w:val="en-US"/>
              </w:rPr>
              <w:t>RR &gt;60 breaths/minute</w:t>
            </w:r>
          </w:p>
          <w:p w14:paraId="4AF630BC" w14:textId="77777777" w:rsidR="00E67A76" w:rsidRPr="00F820D6" w:rsidRDefault="00E67A76" w:rsidP="00E67A76">
            <w:pPr>
              <w:pStyle w:val="ListParagraph"/>
              <w:numPr>
                <w:ilvl w:val="0"/>
                <w:numId w:val="10"/>
              </w:numPr>
              <w:rPr>
                <w:rFonts w:cstheme="minorHAnsi"/>
                <w:lang w:val="en-US"/>
              </w:rPr>
            </w:pPr>
            <w:r w:rsidRPr="00F820D6">
              <w:rPr>
                <w:rFonts w:cstheme="minorHAnsi"/>
                <w:lang w:val="en-US"/>
              </w:rPr>
              <w:t>Clinical dehydration or inadequate fluid intake (&lt;50% of normal)</w:t>
            </w:r>
          </w:p>
          <w:p w14:paraId="61B86A98" w14:textId="77777777" w:rsidR="00E67A76" w:rsidRPr="00F820D6" w:rsidRDefault="00E67A76" w:rsidP="00E67A76">
            <w:pPr>
              <w:pStyle w:val="ListParagraph"/>
              <w:ind w:left="360"/>
              <w:rPr>
                <w:rFonts w:cstheme="minorHAnsi"/>
                <w:lang w:val="en-US"/>
              </w:rPr>
            </w:pPr>
          </w:p>
          <w:p w14:paraId="7ADE424D" w14:textId="77777777" w:rsidR="00E67A76" w:rsidRPr="00C57141" w:rsidRDefault="00E67A76" w:rsidP="00E67A76">
            <w:pPr>
              <w:rPr>
                <w:rFonts w:cstheme="minorHAnsi"/>
                <w:i/>
                <w:iCs/>
                <w:lang w:val="en-US"/>
              </w:rPr>
            </w:pPr>
            <w:r w:rsidRPr="00F820D6">
              <w:rPr>
                <w:rFonts w:cstheme="minorHAnsi"/>
                <w:i/>
                <w:iCs/>
                <w:lang w:val="en-US"/>
              </w:rPr>
              <w:t>Low threshold for admission:</w:t>
            </w:r>
            <w:r>
              <w:rPr>
                <w:rFonts w:cstheme="minorHAnsi"/>
                <w:i/>
                <w:iCs/>
                <w:lang w:val="en-US"/>
              </w:rPr>
              <w:t xml:space="preserve"> l</w:t>
            </w:r>
            <w:r w:rsidRPr="00C57141">
              <w:rPr>
                <w:rFonts w:cstheme="minorHAnsi"/>
                <w:lang w:val="en-US"/>
              </w:rPr>
              <w:t>ung disease (e.g. bronchopulmonary dysplasia)</w:t>
            </w:r>
            <w:r>
              <w:rPr>
                <w:rFonts w:cstheme="minorHAnsi"/>
                <w:lang w:val="en-US"/>
              </w:rPr>
              <w:t>; c</w:t>
            </w:r>
            <w:r w:rsidRPr="00C57141">
              <w:rPr>
                <w:rFonts w:cstheme="minorHAnsi"/>
                <w:lang w:val="en-US"/>
              </w:rPr>
              <w:t>ongenital heart disease</w:t>
            </w:r>
            <w:r>
              <w:rPr>
                <w:rFonts w:cstheme="minorHAnsi"/>
                <w:lang w:val="en-US"/>
              </w:rPr>
              <w:t>; y</w:t>
            </w:r>
            <w:r w:rsidRPr="00C57141">
              <w:rPr>
                <w:rFonts w:cstheme="minorHAnsi"/>
                <w:lang w:val="en-US"/>
              </w:rPr>
              <w:t>oung infant (&lt; 3 months)</w:t>
            </w:r>
            <w:r>
              <w:rPr>
                <w:rFonts w:cstheme="minorHAnsi"/>
                <w:lang w:val="en-US"/>
              </w:rPr>
              <w:t>; n</w:t>
            </w:r>
            <w:r w:rsidRPr="00C57141">
              <w:rPr>
                <w:rFonts w:cstheme="minorHAnsi"/>
                <w:lang w:val="en-US"/>
              </w:rPr>
              <w:t>euromuscular disorder</w:t>
            </w:r>
            <w:r>
              <w:rPr>
                <w:rFonts w:cstheme="minorHAnsi"/>
                <w:lang w:val="en-US"/>
              </w:rPr>
              <w:t>; i</w:t>
            </w:r>
            <w:r w:rsidRPr="00C57141">
              <w:rPr>
                <w:rFonts w:cstheme="minorHAnsi"/>
                <w:lang w:val="en-US"/>
              </w:rPr>
              <w:t>mmunodeficiency</w:t>
            </w:r>
          </w:p>
          <w:p w14:paraId="3BA27231" w14:textId="77777777" w:rsidR="00E67A76" w:rsidRPr="00F820D6" w:rsidRDefault="00E67A76" w:rsidP="00E67A76">
            <w:pPr>
              <w:rPr>
                <w:rFonts w:cstheme="minorHAnsi"/>
                <w:lang w:val="en-US"/>
              </w:rPr>
            </w:pPr>
          </w:p>
          <w:p w14:paraId="6203A322" w14:textId="77777777" w:rsidR="00E67A76" w:rsidRPr="00F820D6" w:rsidRDefault="00E67A76" w:rsidP="00E67A76">
            <w:pPr>
              <w:rPr>
                <w:rFonts w:cstheme="minorHAnsi"/>
                <w:i/>
                <w:iCs/>
                <w:lang w:val="en-US"/>
              </w:rPr>
            </w:pPr>
            <w:r w:rsidRPr="00F820D6">
              <w:rPr>
                <w:rFonts w:cstheme="minorHAnsi"/>
                <w:i/>
                <w:iCs/>
                <w:lang w:val="en-US"/>
              </w:rPr>
              <w:t>Treatment in community:</w:t>
            </w:r>
          </w:p>
          <w:p w14:paraId="51103165" w14:textId="77777777" w:rsidR="00E67A76" w:rsidRDefault="00E67A76" w:rsidP="00E67A76">
            <w:pPr>
              <w:pStyle w:val="ListParagraph"/>
              <w:numPr>
                <w:ilvl w:val="0"/>
                <w:numId w:val="11"/>
              </w:numPr>
              <w:rPr>
                <w:rFonts w:cstheme="minorHAnsi"/>
                <w:lang w:val="en-US"/>
              </w:rPr>
            </w:pPr>
            <w:r w:rsidRPr="00F820D6">
              <w:rPr>
                <w:rFonts w:cstheme="minorHAnsi"/>
                <w:lang w:val="en-US"/>
              </w:rPr>
              <w:t>Do not use antibiotics, salbutamol</w:t>
            </w:r>
            <w:r>
              <w:rPr>
                <w:rFonts w:cstheme="minorHAnsi"/>
                <w:lang w:val="en-US"/>
              </w:rPr>
              <w:t xml:space="preserve"> or</w:t>
            </w:r>
            <w:r w:rsidRPr="00F820D6">
              <w:rPr>
                <w:rFonts w:cstheme="minorHAnsi"/>
                <w:lang w:val="en-US"/>
              </w:rPr>
              <w:t xml:space="preserve"> hypertonic saline</w:t>
            </w:r>
          </w:p>
          <w:p w14:paraId="600ED8F0" w14:textId="1F531318" w:rsidR="000F74CD" w:rsidRPr="00B507A5" w:rsidRDefault="000F74CD" w:rsidP="00E67A76">
            <w:pPr>
              <w:pStyle w:val="ListParagraph"/>
              <w:numPr>
                <w:ilvl w:val="0"/>
                <w:numId w:val="11"/>
              </w:numPr>
              <w:rPr>
                <w:rFonts w:cstheme="minorHAnsi"/>
                <w:lang w:val="en-US"/>
              </w:rPr>
            </w:pPr>
          </w:p>
        </w:tc>
      </w:tr>
    </w:tbl>
    <w:p w14:paraId="4E3B871C" w14:textId="5C75EBAE" w:rsidR="00960258" w:rsidRPr="00B953C6" w:rsidRDefault="00B953C6" w:rsidP="00B953C6">
      <w:pPr>
        <w:spacing w:after="0" w:line="240" w:lineRule="auto"/>
        <w:ind w:left="360"/>
        <w:rPr>
          <w:rStyle w:val="Hyperlink"/>
          <w:rFonts w:cstheme="minorHAnsi"/>
        </w:rPr>
      </w:pPr>
      <w:r>
        <w:rPr>
          <w:rFonts w:cstheme="minorHAnsi"/>
        </w:rPr>
        <w:t>g.</w:t>
      </w:r>
      <w:r w:rsidR="00693297" w:rsidRPr="00B953C6">
        <w:rPr>
          <w:rFonts w:cstheme="minorHAnsi"/>
        </w:rPr>
        <w:t xml:space="preserve"> </w:t>
      </w:r>
      <w:hyperlink r:id="rId16" w:anchor="assessment-and-diagnosis" w:history="1">
        <w:r w:rsidR="00693297" w:rsidRPr="00B953C6">
          <w:rPr>
            <w:rStyle w:val="Hyperlink"/>
            <w:rFonts w:cstheme="minorHAnsi"/>
          </w:rPr>
          <w:t>https://www.nice.org.uk/guidance/ng9/chapter/1-Recommendations#assessment-and-diagnosis</w:t>
        </w:r>
      </w:hyperlink>
    </w:p>
    <w:p w14:paraId="470CBBC1" w14:textId="77777777" w:rsidR="000F74CD" w:rsidRDefault="000F74CD">
      <w:r>
        <w:br w:type="page"/>
      </w:r>
    </w:p>
    <w:tbl>
      <w:tblPr>
        <w:tblStyle w:val="TableGrid"/>
        <w:tblW w:w="0" w:type="auto"/>
        <w:tblLook w:val="04A0" w:firstRow="1" w:lastRow="0" w:firstColumn="1" w:lastColumn="0" w:noHBand="0" w:noVBand="1"/>
      </w:tblPr>
      <w:tblGrid>
        <w:gridCol w:w="1980"/>
        <w:gridCol w:w="5670"/>
        <w:gridCol w:w="6298"/>
      </w:tblGrid>
      <w:tr w:rsidR="000F74CD" w14:paraId="1BA2ED0A" w14:textId="77777777" w:rsidTr="00500D28">
        <w:tc>
          <w:tcPr>
            <w:tcW w:w="13948" w:type="dxa"/>
            <w:gridSpan w:val="3"/>
          </w:tcPr>
          <w:p w14:paraId="0FB28492" w14:textId="27B54C35" w:rsidR="000F74CD" w:rsidRPr="00D03DDE" w:rsidRDefault="000F74CD" w:rsidP="000F74CD">
            <w:pPr>
              <w:rPr>
                <w:rFonts w:cstheme="minorHAnsi"/>
                <w:b/>
                <w:bCs/>
                <w:lang w:val="en-US"/>
              </w:rPr>
            </w:pPr>
            <w:r w:rsidRPr="00D03DDE">
              <w:rPr>
                <w:rFonts w:cstheme="minorHAnsi"/>
                <w:b/>
                <w:bCs/>
                <w:lang w:val="en-US"/>
              </w:rPr>
              <w:lastRenderedPageBreak/>
              <w:t xml:space="preserve">Lower respiratory tract infections </w:t>
            </w:r>
          </w:p>
          <w:p w14:paraId="467BEF94" w14:textId="77777777" w:rsidR="000F74CD" w:rsidRPr="00F820D6" w:rsidRDefault="000F74CD" w:rsidP="000F74CD">
            <w:pPr>
              <w:rPr>
                <w:rFonts w:cstheme="minorHAnsi"/>
                <w:i/>
                <w:iCs/>
                <w:lang w:val="en-US"/>
              </w:rPr>
            </w:pPr>
          </w:p>
        </w:tc>
      </w:tr>
      <w:tr w:rsidR="000F74CD" w14:paraId="17196C9E" w14:textId="77777777" w:rsidTr="00500D28">
        <w:tc>
          <w:tcPr>
            <w:tcW w:w="1980" w:type="dxa"/>
          </w:tcPr>
          <w:p w14:paraId="4E949F71" w14:textId="77777777" w:rsidR="000F74CD" w:rsidRDefault="000F74CD" w:rsidP="000F74CD">
            <w:pPr>
              <w:pStyle w:val="EndNoteBibliography"/>
              <w:rPr>
                <w:rFonts w:cstheme="minorHAnsi"/>
                <w:b/>
                <w:bCs/>
              </w:rPr>
            </w:pPr>
            <w:r>
              <w:rPr>
                <w:rFonts w:cstheme="minorHAnsi"/>
                <w:b/>
                <w:bCs/>
              </w:rPr>
              <w:t>Snowmed code</w:t>
            </w:r>
          </w:p>
          <w:p w14:paraId="2A54F4A0" w14:textId="77777777" w:rsidR="000F74CD" w:rsidRPr="00F820D6" w:rsidRDefault="000F74CD" w:rsidP="000F74CD">
            <w:pPr>
              <w:rPr>
                <w:rFonts w:cstheme="minorHAnsi"/>
                <w:lang w:val="en-US"/>
              </w:rPr>
            </w:pPr>
          </w:p>
        </w:tc>
        <w:tc>
          <w:tcPr>
            <w:tcW w:w="5670" w:type="dxa"/>
          </w:tcPr>
          <w:p w14:paraId="18396FE0" w14:textId="36B59A0D" w:rsidR="000F74CD" w:rsidRPr="007124B9" w:rsidRDefault="000F74CD" w:rsidP="007124B9">
            <w:pPr>
              <w:rPr>
                <w:rFonts w:cstheme="minorHAnsi"/>
                <w:lang w:val="en-US"/>
              </w:rPr>
            </w:pPr>
            <w:r w:rsidRPr="007124B9">
              <w:rPr>
                <w:rFonts w:cstheme="minorHAnsi"/>
                <w:b/>
                <w:bCs/>
              </w:rPr>
              <w:t>Diagnostic pointers</w:t>
            </w:r>
          </w:p>
        </w:tc>
        <w:tc>
          <w:tcPr>
            <w:tcW w:w="6298" w:type="dxa"/>
          </w:tcPr>
          <w:p w14:paraId="6E859E5E" w14:textId="6FE3C30E" w:rsidR="000F74CD" w:rsidRPr="00F820D6" w:rsidRDefault="000F74CD" w:rsidP="000F74CD">
            <w:pPr>
              <w:rPr>
                <w:rFonts w:cstheme="minorHAnsi"/>
                <w:i/>
                <w:iCs/>
                <w:lang w:val="en-US"/>
              </w:rPr>
            </w:pPr>
            <w:r>
              <w:rPr>
                <w:rFonts w:cstheme="minorHAnsi"/>
                <w:b/>
                <w:bCs/>
              </w:rPr>
              <w:t>Clinical pointers</w:t>
            </w:r>
          </w:p>
        </w:tc>
      </w:tr>
      <w:bookmarkStart w:id="8" w:name="wheeze"/>
      <w:bookmarkEnd w:id="8"/>
      <w:tr w:rsidR="000F74CD" w14:paraId="1092A465" w14:textId="77777777" w:rsidTr="00500D28">
        <w:tc>
          <w:tcPr>
            <w:tcW w:w="1980" w:type="dxa"/>
          </w:tcPr>
          <w:p w14:paraId="6ABA7224" w14:textId="2BF7DC8F" w:rsidR="000F74CD" w:rsidRPr="00F820D6" w:rsidRDefault="005B7D5C" w:rsidP="000F74CD">
            <w:pPr>
              <w:rPr>
                <w:rFonts w:cstheme="minorHAnsi"/>
                <w:lang w:val="en-US"/>
              </w:rPr>
            </w:pPr>
            <w:r>
              <w:fldChar w:fldCharType="begin"/>
            </w:r>
            <w:r>
              <w:instrText xml:space="preserve"> HYPERLINK "https://cks.nice.org.uk/topics/cough-acute-with-chest-signs-in-children/management/viral-induced-wheeze-possible-asthma/" </w:instrText>
            </w:r>
            <w:r>
              <w:fldChar w:fldCharType="separate"/>
            </w:r>
            <w:r w:rsidR="000F74CD" w:rsidRPr="00C33C54">
              <w:rPr>
                <w:rStyle w:val="Hyperlink"/>
                <w:rFonts w:cstheme="minorHAnsi"/>
                <w:lang w:val="en-US"/>
              </w:rPr>
              <w:t>Viral wheeze</w:t>
            </w:r>
            <w:r>
              <w:rPr>
                <w:rStyle w:val="Hyperlink"/>
                <w:rFonts w:cstheme="minorHAnsi"/>
                <w:lang w:val="en-US"/>
              </w:rPr>
              <w:fldChar w:fldCharType="end"/>
            </w:r>
            <w:r w:rsidR="00B953C6">
              <w:rPr>
                <w:rFonts w:cstheme="minorHAnsi"/>
                <w:vertAlign w:val="superscript"/>
              </w:rPr>
              <w:t>h</w:t>
            </w:r>
          </w:p>
          <w:p w14:paraId="061104F4" w14:textId="77777777" w:rsidR="000F74CD" w:rsidRDefault="000F74CD" w:rsidP="000F74CD">
            <w:pPr>
              <w:pStyle w:val="EndNoteBibliography"/>
              <w:rPr>
                <w:rFonts w:cstheme="minorHAnsi"/>
                <w:b/>
                <w:bCs/>
              </w:rPr>
            </w:pPr>
          </w:p>
        </w:tc>
        <w:tc>
          <w:tcPr>
            <w:tcW w:w="5670" w:type="dxa"/>
          </w:tcPr>
          <w:p w14:paraId="1523AB1C" w14:textId="77777777" w:rsidR="000F74CD" w:rsidRPr="00F820D6" w:rsidRDefault="000F74CD" w:rsidP="000F74CD">
            <w:pPr>
              <w:pStyle w:val="ListParagraph"/>
              <w:numPr>
                <w:ilvl w:val="0"/>
                <w:numId w:val="8"/>
              </w:numPr>
              <w:rPr>
                <w:rFonts w:cstheme="minorHAnsi"/>
                <w:lang w:val="en-US"/>
              </w:rPr>
            </w:pPr>
            <w:r w:rsidRPr="00F820D6">
              <w:rPr>
                <w:rFonts w:cstheme="minorHAnsi"/>
                <w:lang w:val="en-US"/>
              </w:rPr>
              <w:t>6 months to 5 years</w:t>
            </w:r>
          </w:p>
          <w:p w14:paraId="14680181" w14:textId="77777777" w:rsidR="000F74CD" w:rsidRPr="00F820D6" w:rsidRDefault="000F74CD" w:rsidP="000F74CD">
            <w:pPr>
              <w:pStyle w:val="ListParagraph"/>
              <w:numPr>
                <w:ilvl w:val="0"/>
                <w:numId w:val="8"/>
              </w:numPr>
              <w:rPr>
                <w:rFonts w:cstheme="minorHAnsi"/>
                <w:lang w:val="en-US"/>
              </w:rPr>
            </w:pPr>
            <w:r w:rsidRPr="00F820D6">
              <w:rPr>
                <w:rFonts w:cstheme="minorHAnsi"/>
                <w:lang w:val="en-US"/>
              </w:rPr>
              <w:t>Wheezing associated with infection</w:t>
            </w:r>
          </w:p>
          <w:p w14:paraId="750E6B68" w14:textId="77777777" w:rsidR="000F74CD" w:rsidRPr="00F820D6" w:rsidRDefault="000F74CD" w:rsidP="000F74CD">
            <w:pPr>
              <w:rPr>
                <w:rFonts w:cstheme="minorHAnsi"/>
                <w:lang w:val="en-US"/>
              </w:rPr>
            </w:pPr>
          </w:p>
          <w:p w14:paraId="453B61CD" w14:textId="77777777" w:rsidR="000F74CD" w:rsidRPr="00F820D6" w:rsidRDefault="000F74CD" w:rsidP="000F74CD">
            <w:pPr>
              <w:rPr>
                <w:rFonts w:cstheme="minorHAnsi"/>
                <w:lang w:val="en-US"/>
              </w:rPr>
            </w:pPr>
            <w:r w:rsidRPr="00F820D6">
              <w:rPr>
                <w:rFonts w:cstheme="minorHAnsi"/>
                <w:lang w:val="en-US"/>
              </w:rPr>
              <w:t xml:space="preserve">Note:  it can be difficult to distinguish between viral wheeze and infective exacerbation of asthma in children &lt; 5 years.  </w:t>
            </w:r>
          </w:p>
          <w:p w14:paraId="1223DA67" w14:textId="77777777" w:rsidR="000F74CD" w:rsidRPr="00F820D6" w:rsidRDefault="000F74CD" w:rsidP="000F74CD">
            <w:pPr>
              <w:rPr>
                <w:rFonts w:cstheme="minorHAnsi"/>
                <w:lang w:val="en-US"/>
              </w:rPr>
            </w:pPr>
          </w:p>
          <w:p w14:paraId="6C910A7B" w14:textId="047E6E99" w:rsidR="000F74CD" w:rsidRDefault="000F74CD" w:rsidP="000F74CD">
            <w:pPr>
              <w:pStyle w:val="EndNoteBibliography"/>
              <w:rPr>
                <w:rFonts w:cstheme="minorHAnsi"/>
                <w:b/>
                <w:bCs/>
              </w:rPr>
            </w:pPr>
            <w:r w:rsidRPr="00F820D6">
              <w:rPr>
                <w:rFonts w:cstheme="minorHAnsi"/>
              </w:rPr>
              <w:t>Note: if high temp (&gt;39) and/or focal creps think about</w:t>
            </w:r>
          </w:p>
        </w:tc>
        <w:tc>
          <w:tcPr>
            <w:tcW w:w="6298" w:type="dxa"/>
          </w:tcPr>
          <w:p w14:paraId="7DCA6C61" w14:textId="77777777" w:rsidR="000F74CD" w:rsidRPr="00F820D6" w:rsidRDefault="000F74CD" w:rsidP="000F74CD">
            <w:pPr>
              <w:rPr>
                <w:rFonts w:cstheme="minorHAnsi"/>
                <w:i/>
                <w:iCs/>
                <w:lang w:val="en-US"/>
              </w:rPr>
            </w:pPr>
            <w:r w:rsidRPr="00F820D6">
              <w:rPr>
                <w:rFonts w:cstheme="minorHAnsi"/>
                <w:i/>
                <w:iCs/>
                <w:lang w:val="en-US"/>
              </w:rPr>
              <w:t>Admit to hospital:</w:t>
            </w:r>
          </w:p>
          <w:p w14:paraId="59ACCD75" w14:textId="77777777" w:rsidR="000F74CD" w:rsidRPr="00F820D6" w:rsidRDefault="000F74CD" w:rsidP="000F74CD">
            <w:pPr>
              <w:pStyle w:val="ListParagraph"/>
              <w:numPr>
                <w:ilvl w:val="0"/>
                <w:numId w:val="12"/>
              </w:numPr>
              <w:rPr>
                <w:rFonts w:cstheme="minorHAnsi"/>
                <w:lang w:val="en-US"/>
              </w:rPr>
            </w:pPr>
            <w:r w:rsidRPr="00F820D6">
              <w:rPr>
                <w:rFonts w:cstheme="minorHAnsi"/>
                <w:lang w:val="en-US"/>
              </w:rPr>
              <w:t>Exhausted (e.g. listless, decreased respiratory effort)</w:t>
            </w:r>
          </w:p>
          <w:p w14:paraId="5552E409" w14:textId="77777777" w:rsidR="000F74CD" w:rsidRPr="00F820D6" w:rsidRDefault="000F74CD" w:rsidP="000F74CD">
            <w:pPr>
              <w:pStyle w:val="ListParagraph"/>
              <w:numPr>
                <w:ilvl w:val="0"/>
                <w:numId w:val="12"/>
              </w:numPr>
              <w:rPr>
                <w:rFonts w:cstheme="minorHAnsi"/>
                <w:lang w:val="en-US"/>
              </w:rPr>
            </w:pPr>
            <w:r w:rsidRPr="00F820D6">
              <w:rPr>
                <w:rFonts w:cstheme="minorHAnsi"/>
                <w:lang w:val="en-US"/>
              </w:rPr>
              <w:t>Oxygen sats &lt;92% on air</w:t>
            </w:r>
          </w:p>
          <w:p w14:paraId="680301A3" w14:textId="77777777" w:rsidR="000F74CD" w:rsidRPr="00F820D6" w:rsidRDefault="000F74CD" w:rsidP="000F74CD">
            <w:pPr>
              <w:pStyle w:val="ListParagraph"/>
              <w:numPr>
                <w:ilvl w:val="0"/>
                <w:numId w:val="12"/>
              </w:numPr>
              <w:rPr>
                <w:rFonts w:cstheme="minorHAnsi"/>
                <w:lang w:val="en-US"/>
              </w:rPr>
            </w:pPr>
            <w:r w:rsidRPr="00F820D6">
              <w:rPr>
                <w:rFonts w:cstheme="minorHAnsi"/>
                <w:lang w:val="en-US"/>
              </w:rPr>
              <w:t>Confused</w:t>
            </w:r>
          </w:p>
          <w:p w14:paraId="5662B849" w14:textId="77777777" w:rsidR="000F74CD" w:rsidRPr="00F820D6" w:rsidRDefault="000F74CD" w:rsidP="000F74CD">
            <w:pPr>
              <w:pStyle w:val="ListParagraph"/>
              <w:numPr>
                <w:ilvl w:val="0"/>
                <w:numId w:val="12"/>
              </w:numPr>
              <w:rPr>
                <w:rFonts w:cstheme="minorHAnsi"/>
                <w:lang w:val="en-US"/>
              </w:rPr>
            </w:pPr>
            <w:r w:rsidRPr="00F820D6">
              <w:rPr>
                <w:rFonts w:cstheme="minorHAnsi"/>
                <w:lang w:val="en-US"/>
              </w:rPr>
              <w:t>Poor response to Ventolin via spacer</w:t>
            </w:r>
          </w:p>
          <w:p w14:paraId="24449BD8" w14:textId="77777777" w:rsidR="000F74CD" w:rsidRDefault="000F74CD" w:rsidP="000F74CD">
            <w:pPr>
              <w:rPr>
                <w:rFonts w:cstheme="minorHAnsi"/>
                <w:lang w:val="en-US"/>
              </w:rPr>
            </w:pPr>
          </w:p>
          <w:p w14:paraId="771B6058" w14:textId="77777777" w:rsidR="000F74CD" w:rsidRPr="00C57141" w:rsidRDefault="000F74CD" w:rsidP="000F74CD">
            <w:pPr>
              <w:rPr>
                <w:rFonts w:cstheme="minorHAnsi"/>
                <w:i/>
                <w:iCs/>
                <w:lang w:val="en-US"/>
              </w:rPr>
            </w:pPr>
            <w:r w:rsidRPr="00F820D6">
              <w:rPr>
                <w:rFonts w:cstheme="minorHAnsi"/>
                <w:i/>
                <w:iCs/>
                <w:lang w:val="en-US"/>
              </w:rPr>
              <w:t>Low threshold for admission:</w:t>
            </w:r>
            <w:r>
              <w:rPr>
                <w:rFonts w:cstheme="minorHAnsi"/>
                <w:i/>
                <w:iCs/>
                <w:lang w:val="en-US"/>
              </w:rPr>
              <w:t xml:space="preserve"> </w:t>
            </w:r>
            <w:r w:rsidRPr="00EA5DEB">
              <w:rPr>
                <w:rFonts w:cstheme="minorHAnsi"/>
                <w:lang w:val="en-US"/>
              </w:rPr>
              <w:t>l</w:t>
            </w:r>
            <w:r w:rsidRPr="00C57141">
              <w:rPr>
                <w:rFonts w:cstheme="minorHAnsi"/>
                <w:lang w:val="en-US"/>
              </w:rPr>
              <w:t>ung disease (e.g. bronchopulmonary dysplasia)</w:t>
            </w:r>
            <w:r>
              <w:rPr>
                <w:rFonts w:cstheme="minorHAnsi"/>
                <w:lang w:val="en-US"/>
              </w:rPr>
              <w:t>; c</w:t>
            </w:r>
            <w:r w:rsidRPr="00C57141">
              <w:rPr>
                <w:rFonts w:cstheme="minorHAnsi"/>
                <w:lang w:val="en-US"/>
              </w:rPr>
              <w:t>ongenital heart disease</w:t>
            </w:r>
            <w:r>
              <w:rPr>
                <w:rFonts w:cstheme="minorHAnsi"/>
                <w:lang w:val="en-US"/>
              </w:rPr>
              <w:t>; y</w:t>
            </w:r>
            <w:r w:rsidRPr="00C57141">
              <w:rPr>
                <w:rFonts w:cstheme="minorHAnsi"/>
                <w:lang w:val="en-US"/>
              </w:rPr>
              <w:t>oung infant (&lt; 3 months)</w:t>
            </w:r>
            <w:r>
              <w:rPr>
                <w:rFonts w:cstheme="minorHAnsi"/>
                <w:lang w:val="en-US"/>
              </w:rPr>
              <w:t>; n</w:t>
            </w:r>
            <w:r w:rsidRPr="00C57141">
              <w:rPr>
                <w:rFonts w:cstheme="minorHAnsi"/>
                <w:lang w:val="en-US"/>
              </w:rPr>
              <w:t>euromuscular disorder</w:t>
            </w:r>
            <w:r>
              <w:rPr>
                <w:rFonts w:cstheme="minorHAnsi"/>
                <w:lang w:val="en-US"/>
              </w:rPr>
              <w:t>; i</w:t>
            </w:r>
            <w:r w:rsidRPr="00C57141">
              <w:rPr>
                <w:rFonts w:cstheme="minorHAnsi"/>
                <w:lang w:val="en-US"/>
              </w:rPr>
              <w:t>mmunodeficiency</w:t>
            </w:r>
          </w:p>
          <w:p w14:paraId="704BF69E" w14:textId="77777777" w:rsidR="000F74CD" w:rsidRPr="00F820D6" w:rsidRDefault="000F74CD" w:rsidP="000F74CD">
            <w:pPr>
              <w:rPr>
                <w:rFonts w:cstheme="minorHAnsi"/>
                <w:lang w:val="en-US"/>
              </w:rPr>
            </w:pPr>
          </w:p>
          <w:p w14:paraId="2D4105E8" w14:textId="77777777" w:rsidR="000F74CD" w:rsidRPr="00F820D6" w:rsidRDefault="000F74CD" w:rsidP="000F74CD">
            <w:pPr>
              <w:rPr>
                <w:rFonts w:cstheme="minorHAnsi"/>
                <w:i/>
                <w:iCs/>
                <w:lang w:val="en-US"/>
              </w:rPr>
            </w:pPr>
            <w:r w:rsidRPr="00F820D6">
              <w:rPr>
                <w:rFonts w:cstheme="minorHAnsi"/>
                <w:i/>
                <w:iCs/>
                <w:lang w:val="en-US"/>
              </w:rPr>
              <w:t>Child not needing admission:</w:t>
            </w:r>
          </w:p>
          <w:p w14:paraId="328C6E86" w14:textId="77777777" w:rsidR="000F74CD" w:rsidRPr="00F820D6" w:rsidRDefault="000F74CD" w:rsidP="000F74CD">
            <w:pPr>
              <w:pStyle w:val="ListParagraph"/>
              <w:numPr>
                <w:ilvl w:val="0"/>
                <w:numId w:val="13"/>
              </w:numPr>
              <w:rPr>
                <w:rFonts w:cstheme="minorHAnsi"/>
                <w:lang w:val="en-US"/>
              </w:rPr>
            </w:pPr>
            <w:r w:rsidRPr="00F820D6">
              <w:rPr>
                <w:rFonts w:cstheme="minorHAnsi"/>
                <w:lang w:val="en-US"/>
              </w:rPr>
              <w:t>Up to 10 puffs Ventolin via large volume spacer (mask if &lt;3 years)</w:t>
            </w:r>
          </w:p>
          <w:p w14:paraId="5078CAF8" w14:textId="77777777" w:rsidR="000F74CD" w:rsidRPr="00F820D6" w:rsidRDefault="000F74CD" w:rsidP="000F74CD">
            <w:pPr>
              <w:pStyle w:val="ListParagraph"/>
              <w:numPr>
                <w:ilvl w:val="0"/>
                <w:numId w:val="13"/>
              </w:numPr>
              <w:rPr>
                <w:rFonts w:cstheme="minorHAnsi"/>
                <w:lang w:val="en-US"/>
              </w:rPr>
            </w:pPr>
            <w:r w:rsidRPr="00F820D6">
              <w:rPr>
                <w:rFonts w:cstheme="minorHAnsi"/>
                <w:lang w:val="en-US"/>
              </w:rPr>
              <w:t>Reassess.  If poor response, consider admission. If good response, prescribe for home use.</w:t>
            </w:r>
          </w:p>
          <w:p w14:paraId="5A127155" w14:textId="77777777" w:rsidR="000F74CD" w:rsidRDefault="000F74CD" w:rsidP="000F74CD">
            <w:pPr>
              <w:pStyle w:val="EndNoteBibliography"/>
              <w:rPr>
                <w:rFonts w:cstheme="minorHAnsi"/>
                <w:b/>
                <w:bCs/>
              </w:rPr>
            </w:pPr>
          </w:p>
        </w:tc>
      </w:tr>
    </w:tbl>
    <w:p w14:paraId="0DA20C7A" w14:textId="26FD29F9" w:rsidR="00C33C54" w:rsidRPr="00693297" w:rsidRDefault="005233B4" w:rsidP="008F70DE">
      <w:pPr>
        <w:pStyle w:val="ListParagraph"/>
        <w:numPr>
          <w:ilvl w:val="0"/>
          <w:numId w:val="32"/>
        </w:numPr>
        <w:spacing w:after="0" w:line="240" w:lineRule="auto"/>
        <w:rPr>
          <w:rFonts w:cstheme="minorHAnsi"/>
        </w:rPr>
      </w:pPr>
      <w:hyperlink r:id="rId17" w:history="1">
        <w:r w:rsidR="00B953C6" w:rsidRPr="00480CCF">
          <w:rPr>
            <w:rStyle w:val="Hyperlink"/>
            <w:rFonts w:cstheme="minorHAnsi"/>
          </w:rPr>
          <w:t>https://cks.nice.org.uk/topics/cough-acute-with-chest-signs-in-children/management/viral-induced-wheeze-possible-asthma/</w:t>
        </w:r>
      </w:hyperlink>
      <w:r w:rsidR="00C33C54" w:rsidRPr="00693297">
        <w:rPr>
          <w:rFonts w:cstheme="minorHAnsi"/>
        </w:rPr>
        <w:t xml:space="preserve"> </w:t>
      </w:r>
    </w:p>
    <w:p w14:paraId="7E4E99B7" w14:textId="77777777" w:rsidR="00276F36" w:rsidRDefault="00276F36" w:rsidP="00276F36">
      <w:pPr>
        <w:pStyle w:val="EndNoteBibliography"/>
        <w:spacing w:after="0"/>
        <w:rPr>
          <w:rFonts w:cstheme="minorHAnsi"/>
          <w:b/>
          <w:bCs/>
        </w:rPr>
      </w:pPr>
    </w:p>
    <w:p w14:paraId="587BE95E" w14:textId="77777777" w:rsidR="0075221F" w:rsidRDefault="0075221F">
      <w:r>
        <w:br w:type="page"/>
      </w:r>
    </w:p>
    <w:tbl>
      <w:tblPr>
        <w:tblStyle w:val="TableGrid"/>
        <w:tblW w:w="0" w:type="auto"/>
        <w:tblLook w:val="04A0" w:firstRow="1" w:lastRow="0" w:firstColumn="1" w:lastColumn="0" w:noHBand="0" w:noVBand="1"/>
      </w:tblPr>
      <w:tblGrid>
        <w:gridCol w:w="1980"/>
        <w:gridCol w:w="5670"/>
        <w:gridCol w:w="6298"/>
      </w:tblGrid>
      <w:tr w:rsidR="0053333B" w14:paraId="6906DB23" w14:textId="77777777" w:rsidTr="00500D28">
        <w:tc>
          <w:tcPr>
            <w:tcW w:w="13948" w:type="dxa"/>
            <w:gridSpan w:val="3"/>
          </w:tcPr>
          <w:p w14:paraId="7E85AB3A" w14:textId="2C6A332C" w:rsidR="0053333B" w:rsidRPr="00F820D6" w:rsidRDefault="000972C1" w:rsidP="00772C37">
            <w:pPr>
              <w:rPr>
                <w:rFonts w:cstheme="minorHAnsi"/>
                <w:i/>
                <w:iCs/>
                <w:lang w:val="en-US"/>
              </w:rPr>
            </w:pPr>
            <w:r>
              <w:rPr>
                <w:rFonts w:cstheme="minorHAnsi"/>
                <w:b/>
                <w:bCs/>
                <w:lang w:val="en-US"/>
              </w:rPr>
              <w:lastRenderedPageBreak/>
              <w:t xml:space="preserve">General respiratory tract infections </w:t>
            </w:r>
          </w:p>
        </w:tc>
      </w:tr>
      <w:tr w:rsidR="0053333B" w14:paraId="711E133E" w14:textId="77777777" w:rsidTr="00500D28">
        <w:tc>
          <w:tcPr>
            <w:tcW w:w="1980" w:type="dxa"/>
          </w:tcPr>
          <w:p w14:paraId="4711AC59" w14:textId="77777777" w:rsidR="0053333B" w:rsidRDefault="0053333B" w:rsidP="00500D28">
            <w:pPr>
              <w:pStyle w:val="EndNoteBibliography"/>
              <w:rPr>
                <w:rFonts w:cstheme="minorHAnsi"/>
                <w:b/>
                <w:bCs/>
              </w:rPr>
            </w:pPr>
            <w:r>
              <w:rPr>
                <w:rFonts w:cstheme="minorHAnsi"/>
                <w:b/>
                <w:bCs/>
              </w:rPr>
              <w:t>Snowmed code</w:t>
            </w:r>
          </w:p>
          <w:p w14:paraId="0C0DBBFC" w14:textId="77777777" w:rsidR="0053333B" w:rsidRPr="00F820D6" w:rsidRDefault="0053333B" w:rsidP="00500D28">
            <w:pPr>
              <w:rPr>
                <w:rFonts w:cstheme="minorHAnsi"/>
                <w:lang w:val="en-US"/>
              </w:rPr>
            </w:pPr>
          </w:p>
        </w:tc>
        <w:tc>
          <w:tcPr>
            <w:tcW w:w="5670" w:type="dxa"/>
          </w:tcPr>
          <w:p w14:paraId="05F16A5F" w14:textId="77777777" w:rsidR="0053333B" w:rsidRPr="007124B9" w:rsidRDefault="0053333B" w:rsidP="00500D28">
            <w:pPr>
              <w:rPr>
                <w:rFonts w:cstheme="minorHAnsi"/>
                <w:lang w:val="en-US"/>
              </w:rPr>
            </w:pPr>
            <w:r w:rsidRPr="007124B9">
              <w:rPr>
                <w:rFonts w:cstheme="minorHAnsi"/>
                <w:b/>
                <w:bCs/>
              </w:rPr>
              <w:t>Diagnostic pointers</w:t>
            </w:r>
          </w:p>
        </w:tc>
        <w:tc>
          <w:tcPr>
            <w:tcW w:w="6298" w:type="dxa"/>
          </w:tcPr>
          <w:p w14:paraId="198A7E5A" w14:textId="77777777" w:rsidR="0053333B" w:rsidRPr="00F820D6" w:rsidRDefault="0053333B" w:rsidP="00500D28">
            <w:pPr>
              <w:rPr>
                <w:rFonts w:cstheme="minorHAnsi"/>
                <w:i/>
                <w:iCs/>
                <w:lang w:val="en-US"/>
              </w:rPr>
            </w:pPr>
            <w:r>
              <w:rPr>
                <w:rFonts w:cstheme="minorHAnsi"/>
                <w:b/>
                <w:bCs/>
              </w:rPr>
              <w:t>Clinical pointers</w:t>
            </w:r>
          </w:p>
        </w:tc>
      </w:tr>
      <w:bookmarkStart w:id="9" w:name="flu"/>
      <w:bookmarkEnd w:id="9"/>
      <w:tr w:rsidR="0053333B" w14:paraId="427386AD" w14:textId="77777777" w:rsidTr="00500D28">
        <w:tc>
          <w:tcPr>
            <w:tcW w:w="1980" w:type="dxa"/>
          </w:tcPr>
          <w:p w14:paraId="290E534E" w14:textId="781957D8" w:rsidR="00356937" w:rsidRDefault="005B7D5C" w:rsidP="00356937">
            <w:pPr>
              <w:rPr>
                <w:rFonts w:cstheme="minorHAnsi"/>
                <w:lang w:val="en-US"/>
              </w:rPr>
            </w:pPr>
            <w:r>
              <w:fldChar w:fldCharType="begin"/>
            </w:r>
            <w:r>
              <w:instrText xml:space="preserve"> HYPERLINK "https://cks.nice.org.uk/topics/influenza-seasonal/" </w:instrText>
            </w:r>
            <w:r>
              <w:fldChar w:fldCharType="separate"/>
            </w:r>
            <w:r w:rsidR="00356937" w:rsidRPr="002478F6">
              <w:rPr>
                <w:rStyle w:val="Hyperlink"/>
                <w:rFonts w:cstheme="minorHAnsi"/>
                <w:lang w:val="en-US"/>
              </w:rPr>
              <w:t>Flu-like illness</w:t>
            </w:r>
            <w:r>
              <w:rPr>
                <w:rStyle w:val="Hyperlink"/>
                <w:rFonts w:cstheme="minorHAnsi"/>
                <w:lang w:val="en-US"/>
              </w:rPr>
              <w:fldChar w:fldCharType="end"/>
            </w:r>
            <w:r w:rsidR="00B953C6">
              <w:rPr>
                <w:rFonts w:cstheme="minorHAnsi"/>
                <w:vertAlign w:val="superscript"/>
                <w:lang w:val="en-US"/>
              </w:rPr>
              <w:t>i</w:t>
            </w:r>
          </w:p>
          <w:p w14:paraId="6EA5CF25" w14:textId="77777777" w:rsidR="0053333B" w:rsidRDefault="0053333B" w:rsidP="00500D28">
            <w:pPr>
              <w:pStyle w:val="EndNoteBibliography"/>
              <w:rPr>
                <w:rFonts w:cstheme="minorHAnsi"/>
                <w:b/>
                <w:bCs/>
              </w:rPr>
            </w:pPr>
          </w:p>
        </w:tc>
        <w:tc>
          <w:tcPr>
            <w:tcW w:w="5670" w:type="dxa"/>
          </w:tcPr>
          <w:p w14:paraId="7B336F02" w14:textId="77777777" w:rsidR="0053333B" w:rsidRPr="002D59FB" w:rsidRDefault="000D0ACC" w:rsidP="008F70DE">
            <w:pPr>
              <w:pStyle w:val="EndNoteBibliography"/>
              <w:numPr>
                <w:ilvl w:val="0"/>
                <w:numId w:val="16"/>
              </w:numPr>
              <w:rPr>
                <w:rFonts w:cstheme="minorHAnsi"/>
                <w:b/>
                <w:bCs/>
              </w:rPr>
            </w:pPr>
            <w:r>
              <w:rPr>
                <w:rFonts w:cstheme="minorHAnsi"/>
              </w:rPr>
              <w:t>Abrupt onset of symptoms</w:t>
            </w:r>
          </w:p>
          <w:p w14:paraId="79E1227E" w14:textId="1A409376" w:rsidR="002D59FB" w:rsidRPr="00AF6149" w:rsidRDefault="000E120C" w:rsidP="008F70DE">
            <w:pPr>
              <w:pStyle w:val="EndNoteBibliography"/>
              <w:numPr>
                <w:ilvl w:val="0"/>
                <w:numId w:val="16"/>
              </w:numPr>
              <w:rPr>
                <w:rFonts w:cstheme="minorHAnsi"/>
                <w:b/>
                <w:bCs/>
              </w:rPr>
            </w:pPr>
            <w:r>
              <w:rPr>
                <w:rFonts w:cstheme="minorHAnsi"/>
              </w:rPr>
              <w:t>M</w:t>
            </w:r>
            <w:r w:rsidR="002D59FB">
              <w:rPr>
                <w:rFonts w:cstheme="minorHAnsi"/>
              </w:rPr>
              <w:t>ore likely if flu known to be circulating</w:t>
            </w:r>
          </w:p>
          <w:p w14:paraId="2C51C5FC" w14:textId="0D1C4C95" w:rsidR="00AF6149" w:rsidRPr="002D59FB" w:rsidRDefault="00A104AA" w:rsidP="008F70DE">
            <w:pPr>
              <w:pStyle w:val="EndNoteBibliography"/>
              <w:numPr>
                <w:ilvl w:val="0"/>
                <w:numId w:val="16"/>
              </w:numPr>
              <w:rPr>
                <w:rFonts w:cstheme="minorHAnsi"/>
                <w:b/>
                <w:bCs/>
              </w:rPr>
            </w:pPr>
            <w:r>
              <w:rPr>
                <w:rFonts w:cstheme="minorHAnsi"/>
              </w:rPr>
              <w:t>Cough, fever, gastroentestinal symptoms, headache, malaise, mylagia, arthralgia, sore throat</w:t>
            </w:r>
          </w:p>
          <w:p w14:paraId="0FA802A3" w14:textId="32BBB8CE" w:rsidR="002D59FB" w:rsidRDefault="002D59FB" w:rsidP="000D472F">
            <w:pPr>
              <w:pStyle w:val="EndNoteBibliography"/>
              <w:rPr>
                <w:rFonts w:cstheme="minorHAnsi"/>
                <w:b/>
                <w:bCs/>
              </w:rPr>
            </w:pPr>
          </w:p>
        </w:tc>
        <w:tc>
          <w:tcPr>
            <w:tcW w:w="6298" w:type="dxa"/>
          </w:tcPr>
          <w:p w14:paraId="2CBA133E" w14:textId="151110C0" w:rsidR="000D472F" w:rsidRDefault="000D472F" w:rsidP="008F70DE">
            <w:pPr>
              <w:pStyle w:val="EndNoteBibliography"/>
              <w:numPr>
                <w:ilvl w:val="0"/>
                <w:numId w:val="15"/>
              </w:numPr>
              <w:ind w:left="357" w:hanging="357"/>
              <w:rPr>
                <w:rFonts w:cstheme="minorHAnsi"/>
              </w:rPr>
            </w:pPr>
            <w:r>
              <w:rPr>
                <w:rFonts w:cstheme="minorHAnsi"/>
              </w:rPr>
              <w:t>S</w:t>
            </w:r>
            <w:r w:rsidRPr="000D472F">
              <w:rPr>
                <w:rFonts w:cstheme="minorHAnsi"/>
              </w:rPr>
              <w:t>tay off work or school if they feel unable to attend — for most people, about 1 week will be adequate.</w:t>
            </w:r>
          </w:p>
          <w:p w14:paraId="4DFB977D" w14:textId="507D6A8A" w:rsidR="0053333B" w:rsidRDefault="009B5CF8" w:rsidP="008F70DE">
            <w:pPr>
              <w:pStyle w:val="EndNoteBibliography"/>
              <w:numPr>
                <w:ilvl w:val="0"/>
                <w:numId w:val="15"/>
              </w:numPr>
              <w:ind w:left="357" w:hanging="357"/>
              <w:rPr>
                <w:rFonts w:cstheme="minorHAnsi"/>
              </w:rPr>
            </w:pPr>
            <w:r>
              <w:rPr>
                <w:rFonts w:cstheme="minorHAnsi"/>
              </w:rPr>
              <w:t>F</w:t>
            </w:r>
            <w:r w:rsidR="000D472F" w:rsidRPr="000D472F">
              <w:rPr>
                <w:rFonts w:cstheme="minorHAnsi"/>
              </w:rPr>
              <w:t>ever and associated systemic symptoms usually resolve after about 1 week, although some symptoms (such as cough and fatigue) may persist for up to 2 weeks after resolution of fever.</w:t>
            </w:r>
          </w:p>
          <w:p w14:paraId="766CFF7B" w14:textId="34951E63" w:rsidR="007B7F8E" w:rsidRDefault="007B7F8E" w:rsidP="008F70DE">
            <w:pPr>
              <w:pStyle w:val="EndNoteBibliography"/>
              <w:numPr>
                <w:ilvl w:val="0"/>
                <w:numId w:val="15"/>
              </w:numPr>
              <w:ind w:left="357" w:hanging="357"/>
              <w:rPr>
                <w:rFonts w:cstheme="minorHAnsi"/>
              </w:rPr>
            </w:pPr>
            <w:r>
              <w:rPr>
                <w:rFonts w:cstheme="minorHAnsi"/>
              </w:rPr>
              <w:t>Seek medical advice if become more unwell</w:t>
            </w:r>
            <w:r w:rsidR="009E085C">
              <w:rPr>
                <w:rFonts w:cstheme="minorHAnsi"/>
              </w:rPr>
              <w:t xml:space="preserve"> or symptoms don’t settle</w:t>
            </w:r>
          </w:p>
          <w:p w14:paraId="26B680AF" w14:textId="05EF722B" w:rsidR="000D472F" w:rsidRPr="000D472F" w:rsidRDefault="000D472F" w:rsidP="000D472F">
            <w:pPr>
              <w:pStyle w:val="EndNoteBibliography"/>
              <w:ind w:left="357"/>
              <w:rPr>
                <w:rFonts w:cstheme="minorHAnsi"/>
              </w:rPr>
            </w:pPr>
          </w:p>
        </w:tc>
      </w:tr>
    </w:tbl>
    <w:bookmarkStart w:id="10" w:name="Cold"/>
    <w:bookmarkEnd w:id="10"/>
    <w:p w14:paraId="4B517338" w14:textId="77777777" w:rsidR="00ED3203" w:rsidRDefault="005233B4" w:rsidP="008F70DE">
      <w:pPr>
        <w:pStyle w:val="ListParagraph"/>
        <w:numPr>
          <w:ilvl w:val="0"/>
          <w:numId w:val="32"/>
        </w:numPr>
        <w:spacing w:after="0" w:line="240" w:lineRule="auto"/>
      </w:pPr>
      <w:r>
        <w:fldChar w:fldCharType="begin"/>
      </w:r>
      <w:r>
        <w:instrText xml:space="preserve"> HYPERLINK "https://cks.nice.org.uk/topics/influenza-seasonal/" </w:instrText>
      </w:r>
      <w:r>
        <w:fldChar w:fldCharType="separate"/>
      </w:r>
      <w:r w:rsidR="00ED3203" w:rsidRPr="00480CCF">
        <w:rPr>
          <w:rStyle w:val="Hyperlink"/>
        </w:rPr>
        <w:t>https://cks.nice.org.uk/topics/influenza-seasonal/</w:t>
      </w:r>
      <w:r>
        <w:rPr>
          <w:rStyle w:val="Hyperlink"/>
        </w:rPr>
        <w:fldChar w:fldCharType="end"/>
      </w:r>
      <w:r w:rsidR="00ED3203">
        <w:t xml:space="preserve"> </w:t>
      </w:r>
    </w:p>
    <w:p w14:paraId="546EBE42" w14:textId="77777777" w:rsidR="00ED3203" w:rsidRDefault="00ED3203">
      <w:r>
        <w:br w:type="page"/>
      </w:r>
    </w:p>
    <w:tbl>
      <w:tblPr>
        <w:tblStyle w:val="TableGrid"/>
        <w:tblW w:w="0" w:type="auto"/>
        <w:tblLook w:val="04A0" w:firstRow="1" w:lastRow="0" w:firstColumn="1" w:lastColumn="0" w:noHBand="0" w:noVBand="1"/>
      </w:tblPr>
      <w:tblGrid>
        <w:gridCol w:w="1980"/>
        <w:gridCol w:w="5670"/>
        <w:gridCol w:w="6298"/>
      </w:tblGrid>
      <w:tr w:rsidR="00ED3203" w14:paraId="53BF336C" w14:textId="77777777" w:rsidTr="00500D28">
        <w:tc>
          <w:tcPr>
            <w:tcW w:w="13948" w:type="dxa"/>
            <w:gridSpan w:val="3"/>
          </w:tcPr>
          <w:p w14:paraId="6FC784C1" w14:textId="211B3919" w:rsidR="00ED3203" w:rsidRDefault="00ED3203" w:rsidP="00ED3203">
            <w:pPr>
              <w:rPr>
                <w:rFonts w:cstheme="minorHAnsi"/>
                <w:b/>
                <w:bCs/>
                <w:lang w:val="en-US"/>
              </w:rPr>
            </w:pPr>
            <w:r>
              <w:rPr>
                <w:rFonts w:cstheme="minorHAnsi"/>
                <w:b/>
                <w:bCs/>
                <w:lang w:val="en-US"/>
              </w:rPr>
              <w:lastRenderedPageBreak/>
              <w:t xml:space="preserve">General respiratory tract infections </w:t>
            </w:r>
          </w:p>
          <w:p w14:paraId="5B652EBF" w14:textId="77777777" w:rsidR="00ED3203" w:rsidRDefault="00ED3203" w:rsidP="00ED3203">
            <w:pPr>
              <w:pStyle w:val="EndNoteBibliography"/>
              <w:rPr>
                <w:rFonts w:cstheme="minorHAnsi"/>
              </w:rPr>
            </w:pPr>
          </w:p>
        </w:tc>
      </w:tr>
      <w:tr w:rsidR="00ED3203" w14:paraId="6BB528AC" w14:textId="77777777" w:rsidTr="00500D28">
        <w:tc>
          <w:tcPr>
            <w:tcW w:w="1980" w:type="dxa"/>
          </w:tcPr>
          <w:p w14:paraId="543CC62A" w14:textId="77777777" w:rsidR="00ED3203" w:rsidRDefault="00ED3203" w:rsidP="00ED3203">
            <w:pPr>
              <w:pStyle w:val="EndNoteBibliography"/>
              <w:rPr>
                <w:rFonts w:cstheme="minorHAnsi"/>
                <w:b/>
                <w:bCs/>
              </w:rPr>
            </w:pPr>
            <w:r>
              <w:rPr>
                <w:rFonts w:cstheme="minorHAnsi"/>
                <w:b/>
                <w:bCs/>
              </w:rPr>
              <w:t>Snowmed code</w:t>
            </w:r>
          </w:p>
          <w:p w14:paraId="5E1DF303" w14:textId="77777777" w:rsidR="00ED3203" w:rsidRDefault="00ED3203" w:rsidP="00ED3203">
            <w:pPr>
              <w:rPr>
                <w:rFonts w:cstheme="minorHAnsi"/>
              </w:rPr>
            </w:pPr>
          </w:p>
        </w:tc>
        <w:tc>
          <w:tcPr>
            <w:tcW w:w="5670" w:type="dxa"/>
          </w:tcPr>
          <w:p w14:paraId="3E00A889" w14:textId="3A8B2262" w:rsidR="00ED3203" w:rsidRPr="00642C70" w:rsidRDefault="00ED3203" w:rsidP="00ED3203">
            <w:pPr>
              <w:pStyle w:val="EndNoteBibliography"/>
              <w:ind w:left="360"/>
              <w:rPr>
                <w:rFonts w:cstheme="minorHAnsi"/>
              </w:rPr>
            </w:pPr>
            <w:r w:rsidRPr="007124B9">
              <w:rPr>
                <w:rFonts w:cstheme="minorHAnsi"/>
                <w:b/>
                <w:bCs/>
              </w:rPr>
              <w:t>Diagnostic pointers</w:t>
            </w:r>
          </w:p>
        </w:tc>
        <w:tc>
          <w:tcPr>
            <w:tcW w:w="6298" w:type="dxa"/>
          </w:tcPr>
          <w:p w14:paraId="3A4E5F92" w14:textId="06B2DD60" w:rsidR="00ED3203" w:rsidRDefault="00ED3203" w:rsidP="00ED3203">
            <w:pPr>
              <w:pStyle w:val="EndNoteBibliography"/>
              <w:rPr>
                <w:rFonts w:cstheme="minorHAnsi"/>
              </w:rPr>
            </w:pPr>
            <w:r>
              <w:rPr>
                <w:rFonts w:cstheme="minorHAnsi"/>
                <w:b/>
                <w:bCs/>
              </w:rPr>
              <w:t>Clinical pointers</w:t>
            </w:r>
          </w:p>
        </w:tc>
      </w:tr>
      <w:bookmarkStart w:id="11" w:name="sCOVID"/>
      <w:bookmarkEnd w:id="11"/>
      <w:tr w:rsidR="00ED3203" w14:paraId="20A43730" w14:textId="77777777" w:rsidTr="00500D28">
        <w:tc>
          <w:tcPr>
            <w:tcW w:w="1980" w:type="dxa"/>
          </w:tcPr>
          <w:p w14:paraId="73759A42" w14:textId="4EC02FF3" w:rsidR="00ED3203" w:rsidRPr="00A6654B" w:rsidRDefault="005B7D5C" w:rsidP="00ED3203">
            <w:pPr>
              <w:rPr>
                <w:rFonts w:cstheme="minorHAnsi"/>
              </w:rPr>
            </w:pPr>
            <w:r>
              <w:fldChar w:fldCharType="begin"/>
            </w:r>
            <w:r>
              <w:instrText xml:space="preserve"> HYPERLINK "https://cks.nice.org.uk/topics/coronavirus-covid-19/diagnosis/diagnosis/" </w:instrText>
            </w:r>
            <w:r>
              <w:fldChar w:fldCharType="separate"/>
            </w:r>
            <w:r w:rsidR="00ED3203" w:rsidRPr="00BE6A8C">
              <w:rPr>
                <w:rStyle w:val="Hyperlink"/>
                <w:rFonts w:cstheme="minorHAnsi"/>
              </w:rPr>
              <w:t>Suspected coronavirus infection</w:t>
            </w:r>
            <w:r>
              <w:rPr>
                <w:rStyle w:val="Hyperlink"/>
                <w:rFonts w:cstheme="minorHAnsi"/>
              </w:rPr>
              <w:fldChar w:fldCharType="end"/>
            </w:r>
            <w:r w:rsidR="00C1544C">
              <w:rPr>
                <w:rFonts w:cstheme="minorHAnsi"/>
                <w:vertAlign w:val="superscript"/>
              </w:rPr>
              <w:t>j</w:t>
            </w:r>
          </w:p>
          <w:p w14:paraId="75FE7C75" w14:textId="01ABBC55" w:rsidR="00ED3203" w:rsidRDefault="00ED3203" w:rsidP="00ED3203">
            <w:pPr>
              <w:rPr>
                <w:lang w:val="en-US"/>
              </w:rPr>
            </w:pPr>
          </w:p>
          <w:p w14:paraId="4CD79CF1" w14:textId="5FA5C835" w:rsidR="00ED3203" w:rsidRDefault="00ED3203" w:rsidP="00ED3203">
            <w:pPr>
              <w:rPr>
                <w:rFonts w:cstheme="minorHAnsi"/>
                <w:lang w:val="en-US"/>
              </w:rPr>
            </w:pPr>
          </w:p>
        </w:tc>
        <w:tc>
          <w:tcPr>
            <w:tcW w:w="5670" w:type="dxa"/>
          </w:tcPr>
          <w:p w14:paraId="0D4BAEBA" w14:textId="34E41666" w:rsidR="00ED3203" w:rsidRPr="00642C70" w:rsidRDefault="00ED3203" w:rsidP="008F70DE">
            <w:pPr>
              <w:pStyle w:val="EndNoteBibliography"/>
              <w:numPr>
                <w:ilvl w:val="0"/>
                <w:numId w:val="18"/>
              </w:numPr>
              <w:rPr>
                <w:rFonts w:cstheme="minorHAnsi"/>
              </w:rPr>
            </w:pPr>
            <w:r w:rsidRPr="00642C70">
              <w:rPr>
                <w:rFonts w:cstheme="minorHAnsi"/>
              </w:rPr>
              <w:t>The commonest symptoms are fever, cough, shortness of breath</w:t>
            </w:r>
            <w:r w:rsidR="00C82DDE">
              <w:rPr>
                <w:rFonts w:cstheme="minorHAnsi"/>
              </w:rPr>
              <w:t xml:space="preserve"> </w:t>
            </w:r>
            <w:r w:rsidR="00834222">
              <w:rPr>
                <w:rFonts w:cstheme="minorHAnsi"/>
              </w:rPr>
              <w:t>and loss of or change in sense of smell or taste</w:t>
            </w:r>
          </w:p>
          <w:p w14:paraId="2B7AD4A9" w14:textId="66506029" w:rsidR="00ED3203" w:rsidRDefault="00ED3203" w:rsidP="008F70DE">
            <w:pPr>
              <w:pStyle w:val="EndNoteBibliography"/>
              <w:numPr>
                <w:ilvl w:val="0"/>
                <w:numId w:val="18"/>
              </w:numPr>
              <w:rPr>
                <w:rFonts w:cstheme="minorHAnsi"/>
              </w:rPr>
            </w:pPr>
            <w:r w:rsidRPr="00642C70">
              <w:rPr>
                <w:rFonts w:cstheme="minorHAnsi"/>
              </w:rPr>
              <w:t>Other symptoms include headache, muscle pain, confusion, chest pain, vomiting and diarrhoea, loss of sense of smell, skin rashes (especially in younger people).</w:t>
            </w:r>
          </w:p>
          <w:p w14:paraId="3485F417" w14:textId="63ED1AEC" w:rsidR="00ED3203" w:rsidRPr="00642C70" w:rsidRDefault="00ED3203" w:rsidP="008F70DE">
            <w:pPr>
              <w:pStyle w:val="EndNoteBibliography"/>
              <w:numPr>
                <w:ilvl w:val="0"/>
                <w:numId w:val="18"/>
              </w:numPr>
              <w:rPr>
                <w:rFonts w:cstheme="minorHAnsi"/>
              </w:rPr>
            </w:pPr>
            <w:r w:rsidRPr="00D31532">
              <w:rPr>
                <w:rFonts w:cstheme="minorHAnsi"/>
              </w:rPr>
              <w:t>The illness is variable in severity from asymptomatic, to mild upper respiratory tract infection in some people to severe pneumonia in others</w:t>
            </w:r>
          </w:p>
          <w:p w14:paraId="06ACA438" w14:textId="13DB28B9" w:rsidR="00ED3203" w:rsidRPr="00CF5C3D" w:rsidRDefault="00ED3203" w:rsidP="00ED3203">
            <w:pPr>
              <w:pStyle w:val="EndNoteBibliography"/>
              <w:ind w:left="360"/>
              <w:rPr>
                <w:rFonts w:cstheme="minorHAnsi"/>
              </w:rPr>
            </w:pPr>
          </w:p>
        </w:tc>
        <w:tc>
          <w:tcPr>
            <w:tcW w:w="6298" w:type="dxa"/>
          </w:tcPr>
          <w:p w14:paraId="52E50388" w14:textId="77777777" w:rsidR="00ED3203" w:rsidRDefault="00ED3203" w:rsidP="00ED3203">
            <w:pPr>
              <w:pStyle w:val="EndNoteBibliography"/>
            </w:pPr>
            <w:r>
              <w:rPr>
                <w:rFonts w:cstheme="minorHAnsi"/>
              </w:rPr>
              <w:t>H</w:t>
            </w:r>
            <w:r>
              <w:t>igh risk groups:</w:t>
            </w:r>
          </w:p>
          <w:p w14:paraId="2626B8B6" w14:textId="77777777" w:rsidR="00ED3203" w:rsidRPr="00260D20" w:rsidRDefault="00ED3203" w:rsidP="008F70DE">
            <w:pPr>
              <w:pStyle w:val="EndNoteBibliography"/>
              <w:numPr>
                <w:ilvl w:val="0"/>
                <w:numId w:val="19"/>
              </w:numPr>
              <w:rPr>
                <w:rFonts w:cstheme="minorHAnsi"/>
              </w:rPr>
            </w:pPr>
            <w:r>
              <w:t>Over 70s</w:t>
            </w:r>
          </w:p>
          <w:p w14:paraId="57EC93AD" w14:textId="77777777" w:rsidR="00ED3203" w:rsidRPr="00260D20" w:rsidRDefault="00ED3203" w:rsidP="008F70DE">
            <w:pPr>
              <w:pStyle w:val="EndNoteBibliography"/>
              <w:numPr>
                <w:ilvl w:val="0"/>
                <w:numId w:val="19"/>
              </w:numPr>
              <w:rPr>
                <w:rFonts w:cstheme="minorHAnsi"/>
              </w:rPr>
            </w:pPr>
            <w:r>
              <w:t xml:space="preserve">Under 70s with </w:t>
            </w:r>
          </w:p>
          <w:p w14:paraId="0FAD84DB" w14:textId="77777777" w:rsidR="00ED3203" w:rsidRDefault="00ED3203" w:rsidP="008F70DE">
            <w:pPr>
              <w:pStyle w:val="EndNoteBibliography"/>
              <w:numPr>
                <w:ilvl w:val="1"/>
                <w:numId w:val="19"/>
              </w:numPr>
              <w:rPr>
                <w:rFonts w:cstheme="minorHAnsi"/>
              </w:rPr>
            </w:pPr>
            <w:r>
              <w:rPr>
                <w:rFonts w:cstheme="minorHAnsi"/>
              </w:rPr>
              <w:t>Lung condition (e.g. asthma, COPD)</w:t>
            </w:r>
          </w:p>
          <w:p w14:paraId="3462532A" w14:textId="77777777" w:rsidR="00ED3203" w:rsidRDefault="00ED3203" w:rsidP="008F70DE">
            <w:pPr>
              <w:pStyle w:val="EndNoteBibliography"/>
              <w:numPr>
                <w:ilvl w:val="1"/>
                <w:numId w:val="19"/>
              </w:numPr>
              <w:rPr>
                <w:rFonts w:cstheme="minorHAnsi"/>
              </w:rPr>
            </w:pPr>
            <w:r>
              <w:rPr>
                <w:rFonts w:cstheme="minorHAnsi"/>
              </w:rPr>
              <w:t>Heart disease (e.g. heart failure)</w:t>
            </w:r>
          </w:p>
          <w:p w14:paraId="1DFB2959" w14:textId="77777777" w:rsidR="00ED3203" w:rsidRDefault="00ED3203" w:rsidP="008F70DE">
            <w:pPr>
              <w:pStyle w:val="EndNoteBibliography"/>
              <w:numPr>
                <w:ilvl w:val="1"/>
                <w:numId w:val="19"/>
              </w:numPr>
              <w:rPr>
                <w:rFonts w:cstheme="minorHAnsi"/>
              </w:rPr>
            </w:pPr>
            <w:r>
              <w:rPr>
                <w:rFonts w:cstheme="minorHAnsi"/>
              </w:rPr>
              <w:t>Chronic kidney disease</w:t>
            </w:r>
          </w:p>
          <w:p w14:paraId="24D68F73" w14:textId="77777777" w:rsidR="00ED3203" w:rsidRDefault="00ED3203" w:rsidP="008F70DE">
            <w:pPr>
              <w:pStyle w:val="EndNoteBibliography"/>
              <w:numPr>
                <w:ilvl w:val="1"/>
                <w:numId w:val="19"/>
              </w:numPr>
              <w:rPr>
                <w:rFonts w:cstheme="minorHAnsi"/>
              </w:rPr>
            </w:pPr>
            <w:r>
              <w:rPr>
                <w:rFonts w:cstheme="minorHAnsi"/>
              </w:rPr>
              <w:t>Neurological condtions (e.g. Parkinson’s)</w:t>
            </w:r>
          </w:p>
          <w:p w14:paraId="33FC0912" w14:textId="77777777" w:rsidR="00ED3203" w:rsidRDefault="00ED3203" w:rsidP="008F70DE">
            <w:pPr>
              <w:pStyle w:val="EndNoteBibliography"/>
              <w:numPr>
                <w:ilvl w:val="1"/>
                <w:numId w:val="19"/>
              </w:numPr>
              <w:rPr>
                <w:rFonts w:cstheme="minorHAnsi"/>
              </w:rPr>
            </w:pPr>
            <w:r>
              <w:rPr>
                <w:rFonts w:cstheme="minorHAnsi"/>
              </w:rPr>
              <w:t>Diabetes</w:t>
            </w:r>
          </w:p>
          <w:p w14:paraId="23D9772A" w14:textId="77777777" w:rsidR="00ED3203" w:rsidRDefault="00ED3203" w:rsidP="008F70DE">
            <w:pPr>
              <w:pStyle w:val="EndNoteBibliography"/>
              <w:numPr>
                <w:ilvl w:val="1"/>
                <w:numId w:val="19"/>
              </w:numPr>
              <w:rPr>
                <w:rFonts w:cstheme="minorHAnsi"/>
              </w:rPr>
            </w:pPr>
            <w:r>
              <w:rPr>
                <w:rFonts w:cstheme="minorHAnsi"/>
              </w:rPr>
              <w:t>Spenectomy or sickle cell disease</w:t>
            </w:r>
          </w:p>
          <w:p w14:paraId="26740940" w14:textId="77777777" w:rsidR="00ED3203" w:rsidRDefault="00ED3203" w:rsidP="008F70DE">
            <w:pPr>
              <w:pStyle w:val="EndNoteBibliography"/>
              <w:numPr>
                <w:ilvl w:val="1"/>
                <w:numId w:val="19"/>
              </w:numPr>
              <w:rPr>
                <w:rFonts w:cstheme="minorHAnsi"/>
              </w:rPr>
            </w:pPr>
            <w:r>
              <w:rPr>
                <w:rFonts w:cstheme="minorHAnsi"/>
              </w:rPr>
              <w:t>BMI &gt;40 (associated with higher mortality in patients with COVID admitted to ITU)</w:t>
            </w:r>
          </w:p>
          <w:p w14:paraId="669105C0" w14:textId="77777777" w:rsidR="00ED3203" w:rsidRDefault="00ED3203" w:rsidP="008F70DE">
            <w:pPr>
              <w:pStyle w:val="EndNoteBibliography"/>
              <w:numPr>
                <w:ilvl w:val="1"/>
                <w:numId w:val="19"/>
              </w:numPr>
              <w:rPr>
                <w:rFonts w:cstheme="minorHAnsi"/>
              </w:rPr>
            </w:pPr>
            <w:r>
              <w:rPr>
                <w:rFonts w:cstheme="minorHAnsi"/>
              </w:rPr>
              <w:t>Immunodeficiency (e.g. HIV, chemotherapy)</w:t>
            </w:r>
          </w:p>
          <w:p w14:paraId="2824A394" w14:textId="2C08BEEB" w:rsidR="00960017" w:rsidRPr="00E14610" w:rsidRDefault="00960017" w:rsidP="00960017">
            <w:pPr>
              <w:pStyle w:val="EndNoteBibliography"/>
              <w:ind w:left="1440"/>
              <w:rPr>
                <w:rFonts w:cstheme="minorHAnsi"/>
              </w:rPr>
            </w:pPr>
          </w:p>
        </w:tc>
      </w:tr>
      <w:bookmarkStart w:id="12" w:name="COVID"/>
      <w:bookmarkEnd w:id="12"/>
      <w:tr w:rsidR="00ED3203" w14:paraId="0953A508" w14:textId="77777777" w:rsidTr="00500D28">
        <w:tc>
          <w:tcPr>
            <w:tcW w:w="1980" w:type="dxa"/>
          </w:tcPr>
          <w:p w14:paraId="7E1AAF35" w14:textId="3DFC5E16" w:rsidR="00ED3203" w:rsidRPr="00B252DD" w:rsidRDefault="005B7D5C" w:rsidP="00ED3203">
            <w:pPr>
              <w:rPr>
                <w:rFonts w:cstheme="minorHAnsi"/>
              </w:rPr>
            </w:pPr>
            <w:r>
              <w:fldChar w:fldCharType="begin"/>
            </w:r>
            <w:r>
              <w:instrText xml:space="preserve"> HYPERLINK "https://cks.nice.org.uk/topics/coronavirus-covid-19/diagnosis/diagnosis/" </w:instrText>
            </w:r>
            <w:r>
              <w:fldChar w:fldCharType="separate"/>
            </w:r>
            <w:r w:rsidR="00ED3203" w:rsidRPr="000B1B5B">
              <w:rPr>
                <w:rStyle w:val="Hyperlink"/>
                <w:rFonts w:cstheme="minorHAnsi"/>
              </w:rPr>
              <w:t>COVID-19</w:t>
            </w:r>
            <w:r>
              <w:rPr>
                <w:rStyle w:val="Hyperlink"/>
                <w:rFonts w:cstheme="minorHAnsi"/>
              </w:rPr>
              <w:fldChar w:fldCharType="end"/>
            </w:r>
            <w:r w:rsidR="00C1544C">
              <w:rPr>
                <w:rFonts w:cstheme="minorHAnsi"/>
                <w:vertAlign w:val="superscript"/>
              </w:rPr>
              <w:t>j</w:t>
            </w:r>
          </w:p>
          <w:p w14:paraId="2D0CD2EE" w14:textId="77777777" w:rsidR="00ED3203" w:rsidRPr="00A6654B" w:rsidRDefault="00ED3203" w:rsidP="00ED3203">
            <w:pPr>
              <w:rPr>
                <w:rFonts w:cstheme="minorHAnsi"/>
              </w:rPr>
            </w:pPr>
          </w:p>
        </w:tc>
        <w:tc>
          <w:tcPr>
            <w:tcW w:w="5670" w:type="dxa"/>
          </w:tcPr>
          <w:p w14:paraId="6004C17C" w14:textId="7242D685" w:rsidR="00ED3203" w:rsidRPr="00CF5C3D" w:rsidRDefault="000F3B57" w:rsidP="008F70DE">
            <w:pPr>
              <w:pStyle w:val="EndNoteBibliography"/>
              <w:numPr>
                <w:ilvl w:val="0"/>
                <w:numId w:val="18"/>
              </w:numPr>
              <w:rPr>
                <w:rFonts w:cstheme="minorHAnsi"/>
              </w:rPr>
            </w:pPr>
            <w:r>
              <w:rPr>
                <w:rFonts w:cstheme="minorHAnsi"/>
              </w:rPr>
              <w:t xml:space="preserve">Laboratory testing has confirmed </w:t>
            </w:r>
            <w:r w:rsidR="000B1B5B">
              <w:rPr>
                <w:rFonts w:cstheme="minorHAnsi"/>
              </w:rPr>
              <w:t>COVID-19 infection</w:t>
            </w:r>
          </w:p>
        </w:tc>
        <w:tc>
          <w:tcPr>
            <w:tcW w:w="6298" w:type="dxa"/>
          </w:tcPr>
          <w:p w14:paraId="4D3ACB3F" w14:textId="77777777" w:rsidR="00ED3203" w:rsidRDefault="000F3B57" w:rsidP="008F70DE">
            <w:pPr>
              <w:pStyle w:val="EndNoteBibliography"/>
              <w:numPr>
                <w:ilvl w:val="0"/>
                <w:numId w:val="18"/>
              </w:numPr>
              <w:rPr>
                <w:rFonts w:cstheme="minorHAnsi"/>
              </w:rPr>
            </w:pPr>
            <w:r>
              <w:rPr>
                <w:rFonts w:cstheme="minorHAnsi"/>
              </w:rPr>
              <w:t>Symptoms and signs of severe infection</w:t>
            </w:r>
          </w:p>
          <w:p w14:paraId="5FBD4A7E" w14:textId="77777777" w:rsidR="000F3B57" w:rsidRPr="000F3B57" w:rsidRDefault="000F3B57" w:rsidP="008F70DE">
            <w:pPr>
              <w:pStyle w:val="EndNoteBibliography"/>
              <w:numPr>
                <w:ilvl w:val="1"/>
                <w:numId w:val="20"/>
              </w:numPr>
              <w:ind w:left="1434" w:hanging="357"/>
              <w:rPr>
                <w:rFonts w:cstheme="minorHAnsi"/>
              </w:rPr>
            </w:pPr>
            <w:r w:rsidRPr="000F3B57">
              <w:rPr>
                <w:rFonts w:cstheme="minorHAnsi"/>
              </w:rPr>
              <w:t>Severe shortness of breath at rest or difficulty breathing.</w:t>
            </w:r>
          </w:p>
          <w:p w14:paraId="7BDF9C69" w14:textId="77777777" w:rsidR="000F3B57" w:rsidRPr="000F3B57" w:rsidRDefault="000F3B57" w:rsidP="008F70DE">
            <w:pPr>
              <w:pStyle w:val="EndNoteBibliography"/>
              <w:numPr>
                <w:ilvl w:val="1"/>
                <w:numId w:val="20"/>
              </w:numPr>
              <w:ind w:left="1434" w:hanging="357"/>
              <w:rPr>
                <w:rFonts w:cstheme="minorHAnsi"/>
              </w:rPr>
            </w:pPr>
            <w:r w:rsidRPr="000F3B57">
              <w:rPr>
                <w:rFonts w:cstheme="minorHAnsi"/>
              </w:rPr>
              <w:t>Coughing up blood.</w:t>
            </w:r>
          </w:p>
          <w:p w14:paraId="4C8063C7" w14:textId="77777777" w:rsidR="000F3B57" w:rsidRPr="000F3B57" w:rsidRDefault="000F3B57" w:rsidP="008F70DE">
            <w:pPr>
              <w:pStyle w:val="EndNoteBibliography"/>
              <w:numPr>
                <w:ilvl w:val="1"/>
                <w:numId w:val="20"/>
              </w:numPr>
              <w:ind w:left="1434" w:hanging="357"/>
              <w:rPr>
                <w:rFonts w:cstheme="minorHAnsi"/>
              </w:rPr>
            </w:pPr>
            <w:r w:rsidRPr="000F3B57">
              <w:rPr>
                <w:rFonts w:cstheme="minorHAnsi"/>
              </w:rPr>
              <w:t>Blue lips or face.</w:t>
            </w:r>
          </w:p>
          <w:p w14:paraId="7480980A" w14:textId="77777777" w:rsidR="000F3B57" w:rsidRPr="000F3B57" w:rsidRDefault="000F3B57" w:rsidP="008F70DE">
            <w:pPr>
              <w:pStyle w:val="EndNoteBibliography"/>
              <w:numPr>
                <w:ilvl w:val="1"/>
                <w:numId w:val="20"/>
              </w:numPr>
              <w:ind w:left="1434" w:hanging="357"/>
              <w:rPr>
                <w:rFonts w:cstheme="minorHAnsi"/>
              </w:rPr>
            </w:pPr>
            <w:r w:rsidRPr="000F3B57">
              <w:rPr>
                <w:rFonts w:cstheme="minorHAnsi"/>
              </w:rPr>
              <w:t>Feeling cold and clammy with pale or mottled skin.</w:t>
            </w:r>
          </w:p>
          <w:p w14:paraId="0455B42B" w14:textId="77777777" w:rsidR="000F3B57" w:rsidRPr="000F3B57" w:rsidRDefault="000F3B57" w:rsidP="008F70DE">
            <w:pPr>
              <w:pStyle w:val="EndNoteBibliography"/>
              <w:numPr>
                <w:ilvl w:val="1"/>
                <w:numId w:val="20"/>
              </w:numPr>
              <w:ind w:left="1434" w:hanging="357"/>
              <w:rPr>
                <w:rFonts w:cstheme="minorHAnsi"/>
              </w:rPr>
            </w:pPr>
            <w:r w:rsidRPr="000F3B57">
              <w:rPr>
                <w:rFonts w:cstheme="minorHAnsi"/>
              </w:rPr>
              <w:t>Collapse or fainting (syncope).</w:t>
            </w:r>
          </w:p>
          <w:p w14:paraId="66ED84E6" w14:textId="77777777" w:rsidR="000F3B57" w:rsidRPr="000F3B57" w:rsidRDefault="000F3B57" w:rsidP="008F70DE">
            <w:pPr>
              <w:pStyle w:val="EndNoteBibliography"/>
              <w:numPr>
                <w:ilvl w:val="1"/>
                <w:numId w:val="20"/>
              </w:numPr>
              <w:ind w:left="1434" w:hanging="357"/>
              <w:rPr>
                <w:rFonts w:cstheme="minorHAnsi"/>
              </w:rPr>
            </w:pPr>
            <w:r w:rsidRPr="000F3B57">
              <w:rPr>
                <w:rFonts w:cstheme="minorHAnsi"/>
              </w:rPr>
              <w:t>New confusion.</w:t>
            </w:r>
          </w:p>
          <w:p w14:paraId="41105CFF" w14:textId="77777777" w:rsidR="000F3B57" w:rsidRPr="000F3B57" w:rsidRDefault="000F3B57" w:rsidP="008F70DE">
            <w:pPr>
              <w:pStyle w:val="EndNoteBibliography"/>
              <w:numPr>
                <w:ilvl w:val="1"/>
                <w:numId w:val="20"/>
              </w:numPr>
              <w:ind w:left="1434" w:hanging="357"/>
              <w:rPr>
                <w:rFonts w:cstheme="minorHAnsi"/>
              </w:rPr>
            </w:pPr>
            <w:r w:rsidRPr="000F3B57">
              <w:rPr>
                <w:rFonts w:cstheme="minorHAnsi"/>
              </w:rPr>
              <w:t>Becoming difficult to rouse.</w:t>
            </w:r>
          </w:p>
          <w:p w14:paraId="2BCC7CA1" w14:textId="1BD632DA" w:rsidR="000F3B57" w:rsidRDefault="000F3B57" w:rsidP="008F70DE">
            <w:pPr>
              <w:pStyle w:val="EndNoteBibliography"/>
              <w:numPr>
                <w:ilvl w:val="1"/>
                <w:numId w:val="20"/>
              </w:numPr>
              <w:ind w:left="1434" w:hanging="357"/>
              <w:rPr>
                <w:rFonts w:cstheme="minorHAnsi"/>
              </w:rPr>
            </w:pPr>
            <w:r w:rsidRPr="000F3B57">
              <w:rPr>
                <w:rFonts w:cstheme="minorHAnsi"/>
              </w:rPr>
              <w:t>Little or no urine output</w:t>
            </w:r>
          </w:p>
          <w:p w14:paraId="0369A4A0" w14:textId="526C2059" w:rsidR="00662842" w:rsidRDefault="00662842" w:rsidP="008F70DE">
            <w:pPr>
              <w:pStyle w:val="EndNoteBibliography"/>
              <w:numPr>
                <w:ilvl w:val="1"/>
                <w:numId w:val="20"/>
              </w:numPr>
              <w:ind w:left="1434" w:hanging="357"/>
              <w:rPr>
                <w:rFonts w:cstheme="minorHAnsi"/>
              </w:rPr>
            </w:pPr>
            <w:r>
              <w:rPr>
                <w:rFonts w:cstheme="minorHAnsi"/>
              </w:rPr>
              <w:t>Oxygen saturation &lt; 92%</w:t>
            </w:r>
          </w:p>
          <w:p w14:paraId="1921DFFC" w14:textId="5EA03DED" w:rsidR="003650BB" w:rsidRPr="000F3B57" w:rsidRDefault="004F68AC" w:rsidP="008F70DE">
            <w:pPr>
              <w:pStyle w:val="EndNoteBibliography"/>
              <w:numPr>
                <w:ilvl w:val="0"/>
                <w:numId w:val="20"/>
              </w:numPr>
              <w:rPr>
                <w:rFonts w:cstheme="minorHAnsi"/>
              </w:rPr>
            </w:pPr>
            <w:r>
              <w:rPr>
                <w:rFonts w:cstheme="minorHAnsi"/>
              </w:rPr>
              <w:t>Consider antibiotics if they are at high risk of complications (e.g. frail, pre-existing long-term conditions)</w:t>
            </w:r>
            <w:r w:rsidR="003D7C82">
              <w:rPr>
                <w:rFonts w:cstheme="minorHAnsi"/>
              </w:rPr>
              <w:t>. Firstline: Doxycycline. Secondline: Amoxicillin</w:t>
            </w:r>
          </w:p>
          <w:p w14:paraId="317FA7C3" w14:textId="2CB8EBCC" w:rsidR="000F3B57" w:rsidRPr="00E14610" w:rsidRDefault="000F3B57" w:rsidP="000F3B57">
            <w:pPr>
              <w:pStyle w:val="EndNoteBibliography"/>
              <w:ind w:left="360"/>
              <w:rPr>
                <w:rFonts w:cstheme="minorHAnsi"/>
              </w:rPr>
            </w:pPr>
          </w:p>
        </w:tc>
      </w:tr>
    </w:tbl>
    <w:p w14:paraId="3BBAABCE" w14:textId="723043FB" w:rsidR="00276F36" w:rsidRPr="005064F4" w:rsidRDefault="005233B4" w:rsidP="008F70DE">
      <w:pPr>
        <w:pStyle w:val="ListParagraph"/>
        <w:numPr>
          <w:ilvl w:val="0"/>
          <w:numId w:val="32"/>
        </w:numPr>
        <w:spacing w:after="0" w:line="240" w:lineRule="auto"/>
        <w:rPr>
          <w:rStyle w:val="Hyperlink"/>
          <w:color w:val="auto"/>
          <w:u w:val="none"/>
        </w:rPr>
      </w:pPr>
      <w:hyperlink r:id="rId18" w:history="1">
        <w:r w:rsidR="00BE6A8C" w:rsidRPr="00480CCF">
          <w:rPr>
            <w:rStyle w:val="Hyperlink"/>
          </w:rPr>
          <w:t>https://cks.nice.org.uk/topics/coronavirus-covid-19/diagnosis/diagnosis/</w:t>
        </w:r>
      </w:hyperlink>
      <w:r w:rsidR="00BE6A8C">
        <w:t xml:space="preserve"> </w:t>
      </w:r>
    </w:p>
    <w:tbl>
      <w:tblPr>
        <w:tblStyle w:val="TableGrid"/>
        <w:tblW w:w="0" w:type="auto"/>
        <w:tblLook w:val="04A0" w:firstRow="1" w:lastRow="0" w:firstColumn="1" w:lastColumn="0" w:noHBand="0" w:noVBand="1"/>
      </w:tblPr>
      <w:tblGrid>
        <w:gridCol w:w="1980"/>
        <w:gridCol w:w="5670"/>
        <w:gridCol w:w="6298"/>
      </w:tblGrid>
      <w:tr w:rsidR="005247B2" w14:paraId="51581749" w14:textId="77777777" w:rsidTr="00500D28">
        <w:tc>
          <w:tcPr>
            <w:tcW w:w="13948" w:type="dxa"/>
            <w:gridSpan w:val="3"/>
          </w:tcPr>
          <w:p w14:paraId="06353324" w14:textId="34A5E09F" w:rsidR="005247B2" w:rsidRDefault="005247B2" w:rsidP="00500D28">
            <w:pPr>
              <w:rPr>
                <w:rFonts w:cstheme="minorHAnsi"/>
                <w:b/>
                <w:bCs/>
                <w:lang w:val="en-US"/>
              </w:rPr>
            </w:pPr>
            <w:r>
              <w:rPr>
                <w:rFonts w:cstheme="minorHAnsi"/>
                <w:b/>
                <w:bCs/>
                <w:lang w:val="en-US"/>
              </w:rPr>
              <w:lastRenderedPageBreak/>
              <w:t>U</w:t>
            </w:r>
            <w:r>
              <w:rPr>
                <w:b/>
                <w:bCs/>
                <w:lang w:val="en-US"/>
              </w:rPr>
              <w:t xml:space="preserve">pper </w:t>
            </w:r>
            <w:r>
              <w:rPr>
                <w:rFonts w:cstheme="minorHAnsi"/>
                <w:b/>
                <w:bCs/>
                <w:lang w:val="en-US"/>
              </w:rPr>
              <w:t xml:space="preserve">respiratory tract infections </w:t>
            </w:r>
          </w:p>
          <w:p w14:paraId="41F78FE5" w14:textId="77777777" w:rsidR="005247B2" w:rsidRPr="00F820D6" w:rsidRDefault="005247B2" w:rsidP="00500D28">
            <w:pPr>
              <w:rPr>
                <w:rFonts w:cstheme="minorHAnsi"/>
                <w:i/>
                <w:iCs/>
                <w:lang w:val="en-US"/>
              </w:rPr>
            </w:pPr>
          </w:p>
        </w:tc>
      </w:tr>
      <w:tr w:rsidR="005247B2" w14:paraId="5F7A1CD4" w14:textId="77777777" w:rsidTr="00500D28">
        <w:tc>
          <w:tcPr>
            <w:tcW w:w="1980" w:type="dxa"/>
          </w:tcPr>
          <w:p w14:paraId="3B823638" w14:textId="77777777" w:rsidR="005247B2" w:rsidRDefault="005247B2" w:rsidP="00500D28">
            <w:pPr>
              <w:pStyle w:val="EndNoteBibliography"/>
              <w:rPr>
                <w:rFonts w:cstheme="minorHAnsi"/>
                <w:b/>
                <w:bCs/>
              </w:rPr>
            </w:pPr>
            <w:r>
              <w:rPr>
                <w:rFonts w:cstheme="minorHAnsi"/>
                <w:b/>
                <w:bCs/>
              </w:rPr>
              <w:t>Snowmed code</w:t>
            </w:r>
          </w:p>
          <w:p w14:paraId="0D66CF00" w14:textId="77777777" w:rsidR="005247B2" w:rsidRPr="00F820D6" w:rsidRDefault="005247B2" w:rsidP="00500D28">
            <w:pPr>
              <w:rPr>
                <w:rFonts w:cstheme="minorHAnsi"/>
                <w:lang w:val="en-US"/>
              </w:rPr>
            </w:pPr>
          </w:p>
        </w:tc>
        <w:tc>
          <w:tcPr>
            <w:tcW w:w="5670" w:type="dxa"/>
          </w:tcPr>
          <w:p w14:paraId="3C1FDF82" w14:textId="77777777" w:rsidR="005247B2" w:rsidRPr="007124B9" w:rsidRDefault="005247B2" w:rsidP="00500D28">
            <w:pPr>
              <w:rPr>
                <w:rFonts w:cstheme="minorHAnsi"/>
                <w:lang w:val="en-US"/>
              </w:rPr>
            </w:pPr>
            <w:r w:rsidRPr="007124B9">
              <w:rPr>
                <w:rFonts w:cstheme="minorHAnsi"/>
                <w:b/>
                <w:bCs/>
              </w:rPr>
              <w:t>Diagnostic pointers</w:t>
            </w:r>
          </w:p>
        </w:tc>
        <w:tc>
          <w:tcPr>
            <w:tcW w:w="6298" w:type="dxa"/>
          </w:tcPr>
          <w:p w14:paraId="2DCE5405" w14:textId="77777777" w:rsidR="005247B2" w:rsidRPr="00F820D6" w:rsidRDefault="005247B2" w:rsidP="00500D28">
            <w:pPr>
              <w:rPr>
                <w:rFonts w:cstheme="minorHAnsi"/>
                <w:i/>
                <w:iCs/>
                <w:lang w:val="en-US"/>
              </w:rPr>
            </w:pPr>
            <w:r>
              <w:rPr>
                <w:rFonts w:cstheme="minorHAnsi"/>
                <w:b/>
                <w:bCs/>
              </w:rPr>
              <w:t>Clinical pointers</w:t>
            </w:r>
          </w:p>
        </w:tc>
      </w:tr>
      <w:bookmarkStart w:id="13" w:name="conjunctivitis"/>
      <w:bookmarkEnd w:id="13"/>
      <w:tr w:rsidR="00B252DD" w14:paraId="2155498F" w14:textId="77777777" w:rsidTr="00500D28">
        <w:tc>
          <w:tcPr>
            <w:tcW w:w="1980" w:type="dxa"/>
          </w:tcPr>
          <w:p w14:paraId="6721DABD" w14:textId="15B23F8C" w:rsidR="00A43F29" w:rsidRDefault="005B7D5C" w:rsidP="00A43F29">
            <w:pPr>
              <w:rPr>
                <w:rFonts w:cstheme="minorHAnsi"/>
                <w:lang w:val="en-US"/>
              </w:rPr>
            </w:pPr>
            <w:r>
              <w:fldChar w:fldCharType="begin"/>
            </w:r>
            <w:r>
              <w:instrText xml:space="preserve"> HYPERLINK "https://cks.nice.org.uk/topics/conjunctivitis-infective/" </w:instrText>
            </w:r>
            <w:r>
              <w:fldChar w:fldCharType="separate"/>
            </w:r>
            <w:r w:rsidR="00A43F29" w:rsidRPr="00501A16">
              <w:rPr>
                <w:rStyle w:val="Hyperlink"/>
                <w:rFonts w:cstheme="minorHAnsi"/>
                <w:lang w:val="en-US"/>
              </w:rPr>
              <w:t>Infective conjunctivitis</w:t>
            </w:r>
            <w:r>
              <w:rPr>
                <w:rStyle w:val="Hyperlink"/>
                <w:rFonts w:cstheme="minorHAnsi"/>
                <w:lang w:val="en-US"/>
              </w:rPr>
              <w:fldChar w:fldCharType="end"/>
            </w:r>
            <w:r w:rsidR="00CA51C0">
              <w:rPr>
                <w:vertAlign w:val="superscript"/>
              </w:rPr>
              <w:t>k,l</w:t>
            </w:r>
          </w:p>
          <w:p w14:paraId="60BCD16F" w14:textId="77777777" w:rsidR="00B252DD" w:rsidRDefault="00B252DD" w:rsidP="00500D28">
            <w:pPr>
              <w:rPr>
                <w:rFonts w:cstheme="minorHAnsi"/>
                <w:lang w:val="en-US"/>
              </w:rPr>
            </w:pPr>
          </w:p>
        </w:tc>
        <w:tc>
          <w:tcPr>
            <w:tcW w:w="5670" w:type="dxa"/>
          </w:tcPr>
          <w:p w14:paraId="3D2FE6C1" w14:textId="77777777" w:rsidR="009468E4" w:rsidRDefault="00CF1F6B" w:rsidP="008F70DE">
            <w:pPr>
              <w:pStyle w:val="EndNoteBibliography"/>
              <w:numPr>
                <w:ilvl w:val="0"/>
                <w:numId w:val="21"/>
              </w:numPr>
              <w:rPr>
                <w:rFonts w:cstheme="minorHAnsi"/>
              </w:rPr>
            </w:pPr>
            <w:r w:rsidRPr="00CF1F6B">
              <w:rPr>
                <w:rFonts w:cstheme="minorHAnsi"/>
              </w:rPr>
              <w:t>Bacterial conjunctivitis may be associated with</w:t>
            </w:r>
            <w:r w:rsidR="009468E4">
              <w:rPr>
                <w:rFonts w:cstheme="minorHAnsi"/>
              </w:rPr>
              <w:t>:</w:t>
            </w:r>
          </w:p>
          <w:p w14:paraId="50D839AD" w14:textId="77777777" w:rsidR="00B252DD" w:rsidRDefault="00CF1F6B" w:rsidP="008F70DE">
            <w:pPr>
              <w:pStyle w:val="EndNoteBibliography"/>
              <w:numPr>
                <w:ilvl w:val="1"/>
                <w:numId w:val="21"/>
              </w:numPr>
              <w:rPr>
                <w:rFonts w:cstheme="minorHAnsi"/>
              </w:rPr>
            </w:pPr>
            <w:r>
              <w:rPr>
                <w:rFonts w:cstheme="minorHAnsi"/>
              </w:rPr>
              <w:t>p</w:t>
            </w:r>
            <w:r w:rsidRPr="00CF1F6B">
              <w:rPr>
                <w:rFonts w:cstheme="minorHAnsi"/>
              </w:rPr>
              <w:t>urulent or mucopurulent discharge with crusting of the lids which may be stuck together on waking</w:t>
            </w:r>
          </w:p>
          <w:p w14:paraId="73EAD1FE" w14:textId="77777777" w:rsidR="009468E4" w:rsidRDefault="006D03DB" w:rsidP="008F70DE">
            <w:pPr>
              <w:pStyle w:val="EndNoteBibliography"/>
              <w:numPr>
                <w:ilvl w:val="1"/>
                <w:numId w:val="21"/>
              </w:numPr>
              <w:rPr>
                <w:rFonts w:cstheme="minorHAnsi"/>
              </w:rPr>
            </w:pPr>
            <w:r>
              <w:rPr>
                <w:rFonts w:cstheme="minorHAnsi"/>
              </w:rPr>
              <w:t>pre-auricular lymphadenopathy</w:t>
            </w:r>
          </w:p>
          <w:p w14:paraId="46BB6F88" w14:textId="382B1E10" w:rsidR="00217673" w:rsidRPr="00CF1F6B" w:rsidRDefault="00217673" w:rsidP="008F70DE">
            <w:pPr>
              <w:pStyle w:val="EndNoteBibliography"/>
              <w:numPr>
                <w:ilvl w:val="0"/>
                <w:numId w:val="21"/>
              </w:numPr>
              <w:rPr>
                <w:rFonts w:cstheme="minorHAnsi"/>
              </w:rPr>
            </w:pPr>
            <w:r w:rsidRPr="00217673">
              <w:rPr>
                <w:rFonts w:cstheme="minorHAnsi"/>
              </w:rPr>
              <w:t>Herpes simplex typically presents as unilateral red eye with vesicular lesions visible on the eyelid and watery discharge</w:t>
            </w:r>
          </w:p>
        </w:tc>
        <w:tc>
          <w:tcPr>
            <w:tcW w:w="6298" w:type="dxa"/>
          </w:tcPr>
          <w:p w14:paraId="0DA46918" w14:textId="77777777" w:rsidR="006F23AB" w:rsidRDefault="006F23AB" w:rsidP="008F70DE">
            <w:pPr>
              <w:pStyle w:val="ListParagraph"/>
              <w:numPr>
                <w:ilvl w:val="0"/>
                <w:numId w:val="18"/>
              </w:numPr>
              <w:rPr>
                <w:rFonts w:cstheme="minorHAnsi"/>
                <w:lang w:val="en-US"/>
              </w:rPr>
            </w:pPr>
            <w:r>
              <w:rPr>
                <w:rFonts w:cstheme="minorHAnsi"/>
                <w:lang w:val="en-US"/>
              </w:rPr>
              <w:t>Most conjunctivitis (viral or bacterial) is self-limiting and does not require antibiotics</w:t>
            </w:r>
          </w:p>
          <w:p w14:paraId="77606B0C" w14:textId="77777777" w:rsidR="006F23AB" w:rsidRDefault="006F23AB" w:rsidP="008F70DE">
            <w:pPr>
              <w:pStyle w:val="ListParagraph"/>
              <w:numPr>
                <w:ilvl w:val="0"/>
                <w:numId w:val="18"/>
              </w:numPr>
              <w:rPr>
                <w:rFonts w:cstheme="minorHAnsi"/>
                <w:lang w:val="en-US"/>
              </w:rPr>
            </w:pPr>
            <w:r>
              <w:rPr>
                <w:rFonts w:cstheme="minorHAnsi"/>
                <w:lang w:val="en-US"/>
              </w:rPr>
              <w:t>Infectious for up to 14 days from onset (wash hands, don’t share towels/flannels)</w:t>
            </w:r>
          </w:p>
          <w:p w14:paraId="48F7A771" w14:textId="77777777" w:rsidR="006F23AB" w:rsidRDefault="006F23AB" w:rsidP="008F70DE">
            <w:pPr>
              <w:pStyle w:val="ListParagraph"/>
              <w:numPr>
                <w:ilvl w:val="0"/>
                <w:numId w:val="18"/>
              </w:numPr>
              <w:rPr>
                <w:rFonts w:cstheme="minorHAnsi"/>
                <w:lang w:val="en-US"/>
              </w:rPr>
            </w:pPr>
            <w:r>
              <w:rPr>
                <w:rFonts w:cstheme="minorHAnsi"/>
                <w:lang w:val="en-US"/>
              </w:rPr>
              <w:t>Artificial tears can help with grittiness</w:t>
            </w:r>
          </w:p>
          <w:p w14:paraId="5FDF6C18" w14:textId="77777777" w:rsidR="006F23AB" w:rsidRDefault="006F23AB" w:rsidP="006F23AB">
            <w:pPr>
              <w:pStyle w:val="ListParagraph"/>
              <w:ind w:left="360"/>
              <w:rPr>
                <w:rFonts w:cstheme="minorHAnsi"/>
                <w:lang w:val="en-US"/>
              </w:rPr>
            </w:pPr>
          </w:p>
          <w:p w14:paraId="1942D0F4" w14:textId="77777777" w:rsidR="006F23AB" w:rsidRDefault="006F23AB" w:rsidP="006F23AB">
            <w:pPr>
              <w:pStyle w:val="ListParagraph"/>
              <w:ind w:left="0"/>
              <w:rPr>
                <w:rFonts w:cstheme="minorHAnsi"/>
                <w:lang w:val="en-US"/>
              </w:rPr>
            </w:pPr>
            <w:r>
              <w:rPr>
                <w:rFonts w:cstheme="minorHAnsi"/>
                <w:lang w:val="en-US"/>
              </w:rPr>
              <w:t>Red flags:</w:t>
            </w:r>
          </w:p>
          <w:p w14:paraId="3356DA43" w14:textId="77777777" w:rsidR="006F23AB" w:rsidRDefault="006F23AB" w:rsidP="008F70DE">
            <w:pPr>
              <w:pStyle w:val="ListParagraph"/>
              <w:numPr>
                <w:ilvl w:val="0"/>
                <w:numId w:val="18"/>
              </w:numPr>
              <w:rPr>
                <w:rFonts w:cstheme="minorHAnsi"/>
                <w:lang w:val="en-US"/>
              </w:rPr>
            </w:pPr>
            <w:r>
              <w:rPr>
                <w:rFonts w:cstheme="minorHAnsi"/>
                <w:lang w:val="en-US"/>
              </w:rPr>
              <w:t>Contact lens wearer: topical fluorescein, refer to ophthalmology if any corneal involvement and advise to take lenses with them to appointment, if not stop using lenses</w:t>
            </w:r>
          </w:p>
          <w:p w14:paraId="260009F8" w14:textId="082131B0" w:rsidR="006F23AB" w:rsidRDefault="006F23AB" w:rsidP="008F70DE">
            <w:pPr>
              <w:pStyle w:val="ListParagraph"/>
              <w:numPr>
                <w:ilvl w:val="0"/>
                <w:numId w:val="18"/>
              </w:numPr>
              <w:rPr>
                <w:rFonts w:cstheme="minorHAnsi"/>
                <w:lang w:val="en-US"/>
              </w:rPr>
            </w:pPr>
            <w:r>
              <w:rPr>
                <w:rFonts w:cstheme="minorHAnsi"/>
                <w:lang w:val="en-US"/>
              </w:rPr>
              <w:t>Neonate (up to 21 days old): consider chlamydial or gonococcal infection</w:t>
            </w:r>
          </w:p>
          <w:p w14:paraId="7C7BE116" w14:textId="0D953856" w:rsidR="006D03DB" w:rsidRDefault="006D03DB" w:rsidP="008F70DE">
            <w:pPr>
              <w:pStyle w:val="ListParagraph"/>
              <w:numPr>
                <w:ilvl w:val="0"/>
                <w:numId w:val="18"/>
              </w:numPr>
              <w:rPr>
                <w:rFonts w:cstheme="minorHAnsi"/>
                <w:lang w:val="en-US"/>
              </w:rPr>
            </w:pPr>
            <w:r w:rsidRPr="006D03DB">
              <w:rPr>
                <w:rFonts w:cstheme="minorHAnsi"/>
                <w:lang w:val="en-US"/>
              </w:rPr>
              <w:t>If discharge is mucopurulent and copious, infection with Neisseria gonorrhoeae should be considered</w:t>
            </w:r>
          </w:p>
          <w:p w14:paraId="1FB296F0" w14:textId="77777777" w:rsidR="00B252DD" w:rsidRDefault="00B252DD" w:rsidP="006F23AB">
            <w:pPr>
              <w:pStyle w:val="EndNoteBibliography"/>
              <w:ind w:left="360"/>
              <w:rPr>
                <w:rFonts w:cstheme="minorHAnsi"/>
              </w:rPr>
            </w:pPr>
          </w:p>
        </w:tc>
      </w:tr>
    </w:tbl>
    <w:p w14:paraId="6B7C5585" w14:textId="77777777" w:rsidR="002214E3" w:rsidRPr="00C22E34" w:rsidRDefault="005233B4" w:rsidP="008F70DE">
      <w:pPr>
        <w:pStyle w:val="ListParagraph"/>
        <w:numPr>
          <w:ilvl w:val="0"/>
          <w:numId w:val="32"/>
        </w:numPr>
        <w:rPr>
          <w:rFonts w:cstheme="minorHAnsi"/>
          <w:color w:val="0563C1" w:themeColor="hyperlink"/>
          <w:u w:val="single"/>
        </w:rPr>
      </w:pPr>
      <w:hyperlink r:id="rId19" w:history="1">
        <w:r w:rsidR="002214E3" w:rsidRPr="00480CCF">
          <w:rPr>
            <w:rStyle w:val="Hyperlink"/>
          </w:rPr>
          <w:t>https://www.nice.org.uk/guidance/ng120/resources/visual-summary-pdf-6664861405</w:t>
        </w:r>
      </w:hyperlink>
    </w:p>
    <w:p w14:paraId="1BE9B17A" w14:textId="77777777" w:rsidR="002214E3" w:rsidRDefault="005233B4" w:rsidP="008F70DE">
      <w:pPr>
        <w:pStyle w:val="ListParagraph"/>
        <w:numPr>
          <w:ilvl w:val="0"/>
          <w:numId w:val="32"/>
        </w:numPr>
        <w:rPr>
          <w:rStyle w:val="Hyperlink"/>
          <w:rFonts w:cstheme="minorHAnsi"/>
        </w:rPr>
      </w:pPr>
      <w:hyperlink r:id="rId20" w:history="1">
        <w:r w:rsidR="002214E3" w:rsidRPr="00480CCF">
          <w:rPr>
            <w:rStyle w:val="Hyperlink"/>
            <w:rFonts w:cstheme="minorHAnsi"/>
          </w:rPr>
          <w:t>https://cks.nice.org.uk/topics/conjunctivitis-infective/</w:t>
        </w:r>
      </w:hyperlink>
    </w:p>
    <w:p w14:paraId="774C323C" w14:textId="0E6FA0E6" w:rsidR="002214E3" w:rsidRDefault="002214E3"/>
    <w:p w14:paraId="4C824276" w14:textId="77777777" w:rsidR="002214E3" w:rsidRDefault="002214E3">
      <w:r>
        <w:br w:type="page"/>
      </w:r>
    </w:p>
    <w:tbl>
      <w:tblPr>
        <w:tblStyle w:val="TableGrid"/>
        <w:tblW w:w="0" w:type="auto"/>
        <w:tblLook w:val="04A0" w:firstRow="1" w:lastRow="0" w:firstColumn="1" w:lastColumn="0" w:noHBand="0" w:noVBand="1"/>
      </w:tblPr>
      <w:tblGrid>
        <w:gridCol w:w="1980"/>
        <w:gridCol w:w="5670"/>
        <w:gridCol w:w="6298"/>
      </w:tblGrid>
      <w:tr w:rsidR="005B3FE2" w14:paraId="7681F71A" w14:textId="77777777" w:rsidTr="00500D28">
        <w:tc>
          <w:tcPr>
            <w:tcW w:w="13948" w:type="dxa"/>
            <w:gridSpan w:val="3"/>
          </w:tcPr>
          <w:p w14:paraId="687A2825" w14:textId="77777777" w:rsidR="005B3FE2" w:rsidRDefault="005B3FE2" w:rsidP="005B3FE2">
            <w:pPr>
              <w:rPr>
                <w:rFonts w:cstheme="minorHAnsi"/>
                <w:b/>
                <w:bCs/>
                <w:lang w:val="en-US"/>
              </w:rPr>
            </w:pPr>
            <w:r>
              <w:rPr>
                <w:rFonts w:cstheme="minorHAnsi"/>
                <w:b/>
                <w:bCs/>
                <w:lang w:val="en-US"/>
              </w:rPr>
              <w:lastRenderedPageBreak/>
              <w:t>U</w:t>
            </w:r>
            <w:r>
              <w:rPr>
                <w:b/>
                <w:bCs/>
                <w:lang w:val="en-US"/>
              </w:rPr>
              <w:t xml:space="preserve">pper </w:t>
            </w:r>
            <w:r>
              <w:rPr>
                <w:rFonts w:cstheme="minorHAnsi"/>
                <w:b/>
                <w:bCs/>
                <w:lang w:val="en-US"/>
              </w:rPr>
              <w:t>respiratory tract infections (adults and children)</w:t>
            </w:r>
          </w:p>
          <w:p w14:paraId="04D83BFC" w14:textId="77777777" w:rsidR="005B3FE2" w:rsidRDefault="005B3FE2" w:rsidP="005B3FE2">
            <w:pPr>
              <w:pStyle w:val="EndNoteBibliography"/>
              <w:ind w:left="360"/>
              <w:rPr>
                <w:rFonts w:cstheme="minorHAnsi"/>
              </w:rPr>
            </w:pPr>
          </w:p>
        </w:tc>
      </w:tr>
      <w:tr w:rsidR="005B3FE2" w14:paraId="068550F7" w14:textId="77777777" w:rsidTr="00500D28">
        <w:tc>
          <w:tcPr>
            <w:tcW w:w="1980" w:type="dxa"/>
          </w:tcPr>
          <w:p w14:paraId="3BC1F6E4" w14:textId="41A24B3B" w:rsidR="005B3FE2" w:rsidRPr="005A42A8" w:rsidRDefault="005B3FE2" w:rsidP="005B3FE2">
            <w:pPr>
              <w:pStyle w:val="EndNoteBibliography"/>
              <w:rPr>
                <w:rFonts w:cstheme="minorHAnsi"/>
                <w:b/>
                <w:bCs/>
              </w:rPr>
            </w:pPr>
            <w:r>
              <w:rPr>
                <w:rFonts w:cstheme="minorHAnsi"/>
                <w:b/>
                <w:bCs/>
              </w:rPr>
              <w:t>Snowmed code</w:t>
            </w:r>
          </w:p>
        </w:tc>
        <w:tc>
          <w:tcPr>
            <w:tcW w:w="5670" w:type="dxa"/>
          </w:tcPr>
          <w:p w14:paraId="1B295B40" w14:textId="3BCB2E1B" w:rsidR="005B3FE2" w:rsidRPr="000944C2" w:rsidRDefault="005B3FE2" w:rsidP="005B3FE2">
            <w:pPr>
              <w:pStyle w:val="EndNoteBibliography"/>
              <w:rPr>
                <w:rFonts w:cstheme="minorHAnsi"/>
              </w:rPr>
            </w:pPr>
            <w:r w:rsidRPr="007124B9">
              <w:rPr>
                <w:rFonts w:cstheme="minorHAnsi"/>
                <w:b/>
                <w:bCs/>
              </w:rPr>
              <w:t>Diagnostic pointers</w:t>
            </w:r>
          </w:p>
        </w:tc>
        <w:tc>
          <w:tcPr>
            <w:tcW w:w="6298" w:type="dxa"/>
          </w:tcPr>
          <w:p w14:paraId="1C9E7899" w14:textId="7CB484B7" w:rsidR="005B3FE2" w:rsidRDefault="005B3FE2" w:rsidP="005B3FE2">
            <w:pPr>
              <w:pStyle w:val="EndNoteBibliography"/>
              <w:ind w:left="360"/>
              <w:rPr>
                <w:rFonts w:cstheme="minorHAnsi"/>
              </w:rPr>
            </w:pPr>
            <w:r>
              <w:rPr>
                <w:rFonts w:cstheme="minorHAnsi"/>
                <w:b/>
                <w:bCs/>
              </w:rPr>
              <w:t>Clinical pointers</w:t>
            </w:r>
          </w:p>
        </w:tc>
      </w:tr>
      <w:bookmarkStart w:id="14" w:name="otitism"/>
      <w:bookmarkEnd w:id="14"/>
      <w:tr w:rsidR="005B3FE2" w14:paraId="245A8298" w14:textId="77777777" w:rsidTr="00500D28">
        <w:tc>
          <w:tcPr>
            <w:tcW w:w="1980" w:type="dxa"/>
          </w:tcPr>
          <w:p w14:paraId="685E3E23" w14:textId="723C9142" w:rsidR="005B3FE2" w:rsidRPr="0002169F" w:rsidRDefault="005B3FE2" w:rsidP="005B3FE2">
            <w:pPr>
              <w:pStyle w:val="EndNoteBibliography"/>
              <w:rPr>
                <w:rStyle w:val="Hyperlink"/>
                <w:rFonts w:cstheme="minorHAnsi"/>
              </w:rPr>
            </w:pPr>
            <w:r>
              <w:rPr>
                <w:rFonts w:cstheme="minorHAnsi"/>
              </w:rPr>
              <w:fldChar w:fldCharType="begin"/>
            </w:r>
            <w:r>
              <w:rPr>
                <w:rFonts w:cstheme="minorHAnsi"/>
              </w:rPr>
              <w:instrText xml:space="preserve"> HYPERLINK "https://www.nice.org.uk/guidance/ng91/resources/visual-summary-pdf-4787282702" </w:instrText>
            </w:r>
            <w:r>
              <w:rPr>
                <w:rFonts w:cstheme="minorHAnsi"/>
              </w:rPr>
              <w:fldChar w:fldCharType="separate"/>
            </w:r>
            <w:r w:rsidRPr="0002169F">
              <w:rPr>
                <w:rStyle w:val="Hyperlink"/>
                <w:rFonts w:cstheme="minorHAnsi"/>
              </w:rPr>
              <w:t>Otitis media</w:t>
            </w:r>
            <w:r w:rsidR="00BC7670">
              <w:rPr>
                <w:rStyle w:val="Hyperlink"/>
                <w:rFonts w:cstheme="minorHAnsi"/>
              </w:rPr>
              <w:t xml:space="preserve"> or</w:t>
            </w:r>
            <w:r w:rsidRPr="0002169F">
              <w:rPr>
                <w:rStyle w:val="Hyperlink"/>
                <w:rFonts w:cstheme="minorHAnsi"/>
              </w:rPr>
              <w:t xml:space="preserve"> Acute suppurative otitis media</w:t>
            </w:r>
            <w:r w:rsidR="00CA51C0">
              <w:rPr>
                <w:rStyle w:val="Hyperlink"/>
                <w:rFonts w:cstheme="minorHAnsi"/>
                <w:color w:val="auto"/>
                <w:u w:val="none"/>
                <w:vertAlign w:val="superscript"/>
              </w:rPr>
              <w:t>m</w:t>
            </w:r>
          </w:p>
          <w:p w14:paraId="596808E7" w14:textId="6BC95014" w:rsidR="005B3FE2" w:rsidRDefault="005B3FE2" w:rsidP="005B3FE2">
            <w:pPr>
              <w:rPr>
                <w:rFonts w:cstheme="minorHAnsi"/>
                <w:lang w:val="en-US"/>
              </w:rPr>
            </w:pPr>
            <w:r>
              <w:rPr>
                <w:rFonts w:ascii="Calibri" w:hAnsi="Calibri" w:cstheme="minorHAnsi"/>
                <w:noProof/>
                <w:lang w:val="en-US"/>
              </w:rPr>
              <w:fldChar w:fldCharType="end"/>
            </w:r>
          </w:p>
          <w:p w14:paraId="52483A7A" w14:textId="732123D1" w:rsidR="005B3FE2" w:rsidRDefault="005B3FE2" w:rsidP="005B3FE2">
            <w:pPr>
              <w:rPr>
                <w:rFonts w:cstheme="minorHAnsi"/>
                <w:lang w:val="en-US"/>
              </w:rPr>
            </w:pPr>
          </w:p>
        </w:tc>
        <w:tc>
          <w:tcPr>
            <w:tcW w:w="5670" w:type="dxa"/>
          </w:tcPr>
          <w:p w14:paraId="39FDC006" w14:textId="653F5F30" w:rsidR="005B3FE2" w:rsidRDefault="005B3FE2" w:rsidP="008F70DE">
            <w:pPr>
              <w:pStyle w:val="EndNoteBibliography"/>
              <w:numPr>
                <w:ilvl w:val="0"/>
                <w:numId w:val="24"/>
              </w:numPr>
              <w:ind w:left="360"/>
              <w:rPr>
                <w:rFonts w:cstheme="minorHAnsi"/>
              </w:rPr>
            </w:pPr>
            <w:r w:rsidRPr="000944C2">
              <w:rPr>
                <w:rFonts w:cstheme="minorHAnsi"/>
              </w:rPr>
              <w:t xml:space="preserve">In younger children — holding, tugging, or rubbing of the ear, or non-specific symptoms such as fever, crying, poor feeding, restlessness, behavioural changes, cough, or rhinorrhoea. </w:t>
            </w:r>
          </w:p>
          <w:p w14:paraId="0F96D05F" w14:textId="77777777" w:rsidR="005B3FE2" w:rsidRPr="000944C2" w:rsidRDefault="005B3FE2" w:rsidP="00C35843">
            <w:pPr>
              <w:pStyle w:val="EndNoteBibliography"/>
              <w:ind w:left="360"/>
              <w:rPr>
                <w:rFonts w:cstheme="minorHAnsi"/>
              </w:rPr>
            </w:pPr>
          </w:p>
          <w:p w14:paraId="56BC6964" w14:textId="77777777" w:rsidR="005B3FE2" w:rsidRPr="000944C2" w:rsidRDefault="005B3FE2" w:rsidP="00C35843">
            <w:pPr>
              <w:pStyle w:val="EndNoteBibliography"/>
              <w:rPr>
                <w:rFonts w:cstheme="minorHAnsi"/>
              </w:rPr>
            </w:pPr>
            <w:r w:rsidRPr="000944C2">
              <w:rPr>
                <w:rFonts w:cstheme="minorHAnsi"/>
              </w:rPr>
              <w:t>On otoscopic examination:</w:t>
            </w:r>
          </w:p>
          <w:p w14:paraId="1523F88C" w14:textId="77777777" w:rsidR="005B3FE2" w:rsidRPr="000944C2" w:rsidRDefault="005B3FE2" w:rsidP="008F70DE">
            <w:pPr>
              <w:pStyle w:val="EndNoteBibliography"/>
              <w:numPr>
                <w:ilvl w:val="0"/>
                <w:numId w:val="25"/>
              </w:numPr>
              <w:ind w:left="360"/>
              <w:rPr>
                <w:rFonts w:cstheme="minorHAnsi"/>
              </w:rPr>
            </w:pPr>
            <w:r w:rsidRPr="000944C2">
              <w:rPr>
                <w:rFonts w:cstheme="minorHAnsi"/>
              </w:rPr>
              <w:t>A distinctly red, yellow, or cloudy tympanic membrane.</w:t>
            </w:r>
          </w:p>
          <w:p w14:paraId="2002D6D2" w14:textId="77777777" w:rsidR="005B3FE2" w:rsidRPr="000944C2" w:rsidRDefault="005B3FE2" w:rsidP="008F70DE">
            <w:pPr>
              <w:pStyle w:val="EndNoteBibliography"/>
              <w:numPr>
                <w:ilvl w:val="0"/>
                <w:numId w:val="25"/>
              </w:numPr>
              <w:ind w:left="360"/>
              <w:rPr>
                <w:rFonts w:cstheme="minorHAnsi"/>
              </w:rPr>
            </w:pPr>
            <w:r w:rsidRPr="000944C2">
              <w:rPr>
                <w:rFonts w:cstheme="minorHAnsi"/>
              </w:rPr>
              <w:t>Moderate to severe bulging of the tympanic membrane, with loss of normal landmarks and an air-fluid level behind the tympanic membrane (indicates a middle ear effusion).</w:t>
            </w:r>
          </w:p>
          <w:p w14:paraId="2F078C94" w14:textId="77777777" w:rsidR="005B3FE2" w:rsidRDefault="005B3FE2" w:rsidP="008F70DE">
            <w:pPr>
              <w:pStyle w:val="EndNoteBibliography"/>
              <w:numPr>
                <w:ilvl w:val="0"/>
                <w:numId w:val="25"/>
              </w:numPr>
              <w:ind w:left="360"/>
              <w:rPr>
                <w:rFonts w:cstheme="minorHAnsi"/>
              </w:rPr>
            </w:pPr>
            <w:r w:rsidRPr="000944C2">
              <w:rPr>
                <w:rFonts w:cstheme="minorHAnsi"/>
              </w:rPr>
              <w:t>Perforation of the tympanic membrane and/or discharge in the external auditory canal.</w:t>
            </w:r>
          </w:p>
          <w:p w14:paraId="37F82E51" w14:textId="351984C7" w:rsidR="000A09B9" w:rsidRPr="00CF5C3D" w:rsidRDefault="000A09B9" w:rsidP="000A09B9">
            <w:pPr>
              <w:pStyle w:val="EndNoteBibliography"/>
              <w:ind w:left="720"/>
              <w:rPr>
                <w:rFonts w:cstheme="minorHAnsi"/>
              </w:rPr>
            </w:pPr>
          </w:p>
        </w:tc>
        <w:tc>
          <w:tcPr>
            <w:tcW w:w="6298" w:type="dxa"/>
          </w:tcPr>
          <w:p w14:paraId="2A38D399" w14:textId="08640054" w:rsidR="005B3FE2" w:rsidRDefault="005B3FE2" w:rsidP="008F70DE">
            <w:pPr>
              <w:pStyle w:val="EndNoteBibliography"/>
              <w:numPr>
                <w:ilvl w:val="0"/>
                <w:numId w:val="23"/>
              </w:numPr>
              <w:rPr>
                <w:rFonts w:cstheme="minorHAnsi"/>
              </w:rPr>
            </w:pPr>
            <w:r>
              <w:rPr>
                <w:rFonts w:cstheme="minorHAnsi"/>
              </w:rPr>
              <w:t>Usually lasts 3 days but can be up to 1 week</w:t>
            </w:r>
          </w:p>
          <w:p w14:paraId="7F6D5EE5" w14:textId="48DD574A" w:rsidR="005B3FE2" w:rsidRDefault="005B3FE2" w:rsidP="008F70DE">
            <w:pPr>
              <w:pStyle w:val="EndNoteBibliography"/>
              <w:numPr>
                <w:ilvl w:val="0"/>
                <w:numId w:val="23"/>
              </w:numPr>
              <w:rPr>
                <w:rFonts w:cstheme="minorHAnsi"/>
              </w:rPr>
            </w:pPr>
            <w:r>
              <w:rPr>
                <w:rFonts w:cstheme="minorHAnsi"/>
              </w:rPr>
              <w:t>Complications (e.g. mastoiditis) are rare with or without antibiotics</w:t>
            </w:r>
          </w:p>
          <w:p w14:paraId="5DA2B413" w14:textId="77777777" w:rsidR="005B3FE2" w:rsidRDefault="005B3FE2" w:rsidP="005B3FE2">
            <w:pPr>
              <w:pStyle w:val="EndNoteBibliography"/>
              <w:rPr>
                <w:rFonts w:cstheme="minorHAnsi"/>
              </w:rPr>
            </w:pPr>
          </w:p>
          <w:p w14:paraId="6B7AC8AA" w14:textId="147B6A1E" w:rsidR="005B3FE2" w:rsidRDefault="005B3FE2" w:rsidP="005B3FE2">
            <w:pPr>
              <w:pStyle w:val="EndNoteBibliography"/>
              <w:rPr>
                <w:rFonts w:cstheme="minorHAnsi"/>
              </w:rPr>
            </w:pPr>
            <w:r>
              <w:rPr>
                <w:rFonts w:cstheme="minorHAnsi"/>
              </w:rPr>
              <w:t>Consider antibiotics for:</w:t>
            </w:r>
          </w:p>
          <w:p w14:paraId="46E9C0C0" w14:textId="77777777" w:rsidR="005B3FE2" w:rsidRDefault="005B3FE2" w:rsidP="008F70DE">
            <w:pPr>
              <w:pStyle w:val="EndNoteBibliography"/>
              <w:numPr>
                <w:ilvl w:val="0"/>
                <w:numId w:val="22"/>
              </w:numPr>
              <w:rPr>
                <w:rFonts w:cstheme="minorHAnsi"/>
              </w:rPr>
            </w:pPr>
            <w:r>
              <w:rPr>
                <w:rFonts w:cstheme="minorHAnsi"/>
              </w:rPr>
              <w:t>Under 2 years, bilateral otitis media</w:t>
            </w:r>
          </w:p>
          <w:p w14:paraId="649A1580" w14:textId="5D6B3BBD" w:rsidR="005B3FE2" w:rsidRDefault="005B3FE2" w:rsidP="008F70DE">
            <w:pPr>
              <w:pStyle w:val="EndNoteBibliography"/>
              <w:numPr>
                <w:ilvl w:val="0"/>
                <w:numId w:val="22"/>
              </w:numPr>
              <w:rPr>
                <w:rFonts w:cstheme="minorHAnsi"/>
              </w:rPr>
            </w:pPr>
            <w:r>
              <w:rPr>
                <w:rFonts w:cstheme="minorHAnsi"/>
              </w:rPr>
              <w:t>Child or young person with otorrhoea (discharge following ear drum perforation)</w:t>
            </w:r>
          </w:p>
          <w:p w14:paraId="75DF9773" w14:textId="23EC3FD0" w:rsidR="005B3FE2" w:rsidRDefault="005B3FE2" w:rsidP="008F70DE">
            <w:pPr>
              <w:pStyle w:val="EndNoteBibliography"/>
              <w:numPr>
                <w:ilvl w:val="0"/>
                <w:numId w:val="22"/>
              </w:numPr>
              <w:rPr>
                <w:rFonts w:cstheme="minorHAnsi"/>
              </w:rPr>
            </w:pPr>
            <w:r>
              <w:rPr>
                <w:rFonts w:cstheme="minorHAnsi"/>
              </w:rPr>
              <w:t>Systemically very unwell</w:t>
            </w:r>
          </w:p>
          <w:p w14:paraId="71D719AF" w14:textId="77777777" w:rsidR="005B3FE2" w:rsidRPr="002429FF" w:rsidRDefault="005B3FE2" w:rsidP="005B3FE2">
            <w:pPr>
              <w:rPr>
                <w:rFonts w:cstheme="minorHAnsi"/>
              </w:rPr>
            </w:pPr>
          </w:p>
          <w:p w14:paraId="4715A4A7" w14:textId="3A4E6025" w:rsidR="005B3FE2" w:rsidRDefault="005B3FE2" w:rsidP="005B3FE2">
            <w:pPr>
              <w:pStyle w:val="EndNoteBibliography"/>
              <w:ind w:left="360"/>
              <w:rPr>
                <w:rFonts w:cstheme="minorHAnsi"/>
              </w:rPr>
            </w:pPr>
          </w:p>
        </w:tc>
      </w:tr>
      <w:bookmarkStart w:id="15" w:name="sinusitis"/>
      <w:bookmarkEnd w:id="15"/>
      <w:tr w:rsidR="006E3F40" w14:paraId="530915F9" w14:textId="77777777" w:rsidTr="00BC7670">
        <w:trPr>
          <w:trHeight w:val="3749"/>
        </w:trPr>
        <w:tc>
          <w:tcPr>
            <w:tcW w:w="1980" w:type="dxa"/>
          </w:tcPr>
          <w:p w14:paraId="61E9F05D" w14:textId="189D820C" w:rsidR="006E3F40" w:rsidRDefault="005B7D5C" w:rsidP="006E3F40">
            <w:pPr>
              <w:pStyle w:val="EndNoteBibliography"/>
              <w:rPr>
                <w:rFonts w:cstheme="minorHAnsi"/>
              </w:rPr>
            </w:pPr>
            <w:r>
              <w:fldChar w:fldCharType="begin"/>
            </w:r>
            <w:r>
              <w:instrText xml:space="preserve"> HYPERLINK "https://www.nice.org.uk/guidance/ng79/resources/visual-summary-pdf-4656316717" </w:instrText>
            </w:r>
            <w:r>
              <w:fldChar w:fldCharType="separate"/>
            </w:r>
            <w:r w:rsidR="006E3F40" w:rsidRPr="00B47B99">
              <w:rPr>
                <w:rStyle w:val="Hyperlink"/>
                <w:rFonts w:cstheme="minorHAnsi"/>
              </w:rPr>
              <w:t>Acute sinusitis</w:t>
            </w:r>
            <w:r>
              <w:rPr>
                <w:rStyle w:val="Hyperlink"/>
                <w:rFonts w:cstheme="minorHAnsi"/>
              </w:rPr>
              <w:fldChar w:fldCharType="end"/>
            </w:r>
            <w:r w:rsidR="00CA51C0">
              <w:rPr>
                <w:rFonts w:cstheme="minorHAnsi"/>
                <w:vertAlign w:val="superscript"/>
              </w:rPr>
              <w:t>n</w:t>
            </w:r>
          </w:p>
          <w:p w14:paraId="67AD36B3" w14:textId="77777777" w:rsidR="006E3F40" w:rsidRDefault="006E3F40" w:rsidP="006E3F40">
            <w:pPr>
              <w:pStyle w:val="EndNoteBibliography"/>
              <w:rPr>
                <w:rFonts w:cstheme="minorHAnsi"/>
              </w:rPr>
            </w:pPr>
          </w:p>
        </w:tc>
        <w:tc>
          <w:tcPr>
            <w:tcW w:w="5670" w:type="dxa"/>
          </w:tcPr>
          <w:p w14:paraId="66B71AD1" w14:textId="77777777" w:rsidR="006E3F40" w:rsidRDefault="006E3F40" w:rsidP="008F70DE">
            <w:pPr>
              <w:pStyle w:val="EndNoteBibliography"/>
              <w:numPr>
                <w:ilvl w:val="0"/>
                <w:numId w:val="26"/>
              </w:numPr>
              <w:rPr>
                <w:rFonts w:cstheme="minorHAnsi"/>
              </w:rPr>
            </w:pPr>
            <w:r>
              <w:rPr>
                <w:rFonts w:cstheme="minorHAnsi"/>
              </w:rPr>
              <w:t>N</w:t>
            </w:r>
            <w:r w:rsidRPr="00544186">
              <w:rPr>
                <w:rFonts w:cstheme="minorHAnsi"/>
              </w:rPr>
              <w:t>asal blockage (obstruction/congestion) or nasal discharge (anterior/posterior nasal drip) with facial pain/pressure (or headache) and/or reduction (or loss) of the sense of smell.</w:t>
            </w:r>
          </w:p>
          <w:p w14:paraId="198CA782" w14:textId="77777777" w:rsidR="006E3F40" w:rsidRDefault="006E3F40" w:rsidP="006E3F40">
            <w:pPr>
              <w:pStyle w:val="EndNoteBibliography"/>
              <w:ind w:left="360"/>
              <w:rPr>
                <w:rFonts w:cstheme="minorHAnsi"/>
              </w:rPr>
            </w:pPr>
          </w:p>
          <w:p w14:paraId="4402E910" w14:textId="77777777" w:rsidR="006E3F40" w:rsidRPr="0022285C" w:rsidRDefault="006E3F40" w:rsidP="008F70DE">
            <w:pPr>
              <w:pStyle w:val="EndNoteBibliography"/>
              <w:numPr>
                <w:ilvl w:val="0"/>
                <w:numId w:val="26"/>
              </w:numPr>
              <w:rPr>
                <w:rFonts w:cstheme="minorHAnsi"/>
              </w:rPr>
            </w:pPr>
            <w:r w:rsidRPr="0022285C">
              <w:rPr>
                <w:rFonts w:cstheme="minorHAnsi"/>
              </w:rPr>
              <w:t>Other features suggestive (but not diagnostic) include:</w:t>
            </w:r>
          </w:p>
          <w:p w14:paraId="3EB3E58D" w14:textId="77777777" w:rsidR="006E3F40" w:rsidRPr="00544186" w:rsidRDefault="006E3F40" w:rsidP="008F70DE">
            <w:pPr>
              <w:pStyle w:val="EndNoteBibliography"/>
              <w:numPr>
                <w:ilvl w:val="1"/>
                <w:numId w:val="27"/>
              </w:numPr>
              <w:rPr>
                <w:rFonts w:cstheme="minorHAnsi"/>
              </w:rPr>
            </w:pPr>
            <w:r w:rsidRPr="00544186">
              <w:rPr>
                <w:rFonts w:cstheme="minorHAnsi"/>
              </w:rPr>
              <w:t>Altered speech indicating nasal obstruction.</w:t>
            </w:r>
          </w:p>
          <w:p w14:paraId="167A2ACA" w14:textId="77777777" w:rsidR="006E3F40" w:rsidRPr="00544186" w:rsidRDefault="006E3F40" w:rsidP="008F70DE">
            <w:pPr>
              <w:pStyle w:val="EndNoteBibliography"/>
              <w:numPr>
                <w:ilvl w:val="1"/>
                <w:numId w:val="27"/>
              </w:numPr>
              <w:rPr>
                <w:rFonts w:cstheme="minorHAnsi"/>
              </w:rPr>
            </w:pPr>
            <w:r w:rsidRPr="00544186">
              <w:rPr>
                <w:rFonts w:cstheme="minorHAnsi"/>
              </w:rPr>
              <w:t>Tenderness, swelling, or redness over the cheekbone or periorbital areas.</w:t>
            </w:r>
          </w:p>
          <w:p w14:paraId="67C855AE" w14:textId="77777777" w:rsidR="006E3F40" w:rsidRPr="00544186" w:rsidRDefault="006E3F40" w:rsidP="008F70DE">
            <w:pPr>
              <w:pStyle w:val="EndNoteBibliography"/>
              <w:numPr>
                <w:ilvl w:val="1"/>
                <w:numId w:val="27"/>
              </w:numPr>
              <w:rPr>
                <w:rFonts w:cstheme="minorHAnsi"/>
              </w:rPr>
            </w:pPr>
            <w:r w:rsidRPr="00544186">
              <w:rPr>
                <w:rFonts w:cstheme="minorHAnsi"/>
              </w:rPr>
              <w:t>Cough.</w:t>
            </w:r>
          </w:p>
          <w:p w14:paraId="7B186F6E" w14:textId="77777777" w:rsidR="006E3F40" w:rsidRPr="000944C2" w:rsidRDefault="006E3F40" w:rsidP="006E3F40">
            <w:pPr>
              <w:pStyle w:val="EndNoteBibliography"/>
              <w:rPr>
                <w:rFonts w:cstheme="minorHAnsi"/>
              </w:rPr>
            </w:pPr>
          </w:p>
        </w:tc>
        <w:tc>
          <w:tcPr>
            <w:tcW w:w="6298" w:type="dxa"/>
          </w:tcPr>
          <w:p w14:paraId="0B8BED4C" w14:textId="77777777" w:rsidR="006E3F40" w:rsidRDefault="006E3F40" w:rsidP="008F70DE">
            <w:pPr>
              <w:pStyle w:val="EndNoteBibliography"/>
              <w:numPr>
                <w:ilvl w:val="0"/>
                <w:numId w:val="23"/>
              </w:numPr>
              <w:rPr>
                <w:rFonts w:cstheme="minorHAnsi"/>
              </w:rPr>
            </w:pPr>
            <w:r>
              <w:rPr>
                <w:rFonts w:cstheme="minorHAnsi"/>
              </w:rPr>
              <w:t>Antibiotics make little difference to how long symptms last</w:t>
            </w:r>
          </w:p>
          <w:p w14:paraId="121B4478" w14:textId="77777777" w:rsidR="006E3F40" w:rsidRDefault="006E3F40" w:rsidP="008F70DE">
            <w:pPr>
              <w:pStyle w:val="EndNoteBibliography"/>
              <w:numPr>
                <w:ilvl w:val="0"/>
                <w:numId w:val="23"/>
              </w:numPr>
              <w:rPr>
                <w:rFonts w:cstheme="minorHAnsi"/>
              </w:rPr>
            </w:pPr>
            <w:r>
              <w:rPr>
                <w:rFonts w:cstheme="minorHAnsi"/>
              </w:rPr>
              <w:t>Usually lasts 2-3 weeks</w:t>
            </w:r>
          </w:p>
          <w:p w14:paraId="3B1E6A7D" w14:textId="77777777" w:rsidR="006E3F40" w:rsidRDefault="006E3F40" w:rsidP="008F70DE">
            <w:pPr>
              <w:pStyle w:val="EndNoteBibliography"/>
              <w:numPr>
                <w:ilvl w:val="0"/>
                <w:numId w:val="23"/>
              </w:numPr>
              <w:rPr>
                <w:rFonts w:cstheme="minorHAnsi"/>
              </w:rPr>
            </w:pPr>
            <w:r>
              <w:rPr>
                <w:rFonts w:cstheme="minorHAnsi"/>
              </w:rPr>
              <w:t>Symptoms &lt;10 days – do not offer antibiotics unless very unwell</w:t>
            </w:r>
          </w:p>
          <w:p w14:paraId="18E80E69" w14:textId="77777777" w:rsidR="006E3F40" w:rsidRDefault="006E3F40" w:rsidP="006E3F40">
            <w:pPr>
              <w:pStyle w:val="EndNoteBibliography"/>
              <w:rPr>
                <w:rFonts w:cstheme="minorHAnsi"/>
              </w:rPr>
            </w:pPr>
          </w:p>
          <w:p w14:paraId="197D932F" w14:textId="77777777" w:rsidR="006E3F40" w:rsidRDefault="006E3F40" w:rsidP="006E3F40">
            <w:pPr>
              <w:pStyle w:val="EndNoteBibliography"/>
              <w:rPr>
                <w:rFonts w:cstheme="minorHAnsi"/>
              </w:rPr>
            </w:pPr>
            <w:r>
              <w:rPr>
                <w:rFonts w:cstheme="minorHAnsi"/>
              </w:rPr>
              <w:t>Bacterial cause more likely if several of the following are present:</w:t>
            </w:r>
          </w:p>
          <w:p w14:paraId="01843F08" w14:textId="77777777" w:rsidR="006E3F40" w:rsidRDefault="006E3F40" w:rsidP="008F70DE">
            <w:pPr>
              <w:pStyle w:val="EndNoteBibliography"/>
              <w:numPr>
                <w:ilvl w:val="0"/>
                <w:numId w:val="22"/>
              </w:numPr>
              <w:rPr>
                <w:rFonts w:cstheme="minorHAnsi"/>
              </w:rPr>
            </w:pPr>
            <w:r>
              <w:rPr>
                <w:rFonts w:cstheme="minorHAnsi"/>
              </w:rPr>
              <w:t>Symptoms &gt;10 days</w:t>
            </w:r>
          </w:p>
          <w:p w14:paraId="4972B7EC" w14:textId="77777777" w:rsidR="006E3F40" w:rsidRDefault="006E3F40" w:rsidP="008F70DE">
            <w:pPr>
              <w:pStyle w:val="EndNoteBibliography"/>
              <w:numPr>
                <w:ilvl w:val="0"/>
                <w:numId w:val="22"/>
              </w:numPr>
              <w:rPr>
                <w:rFonts w:cstheme="minorHAnsi"/>
              </w:rPr>
            </w:pPr>
            <w:r>
              <w:rPr>
                <w:rFonts w:cstheme="minorHAnsi"/>
              </w:rPr>
              <w:t>Discoloured or purulent nasal discharge</w:t>
            </w:r>
          </w:p>
          <w:p w14:paraId="5106C468" w14:textId="77777777" w:rsidR="006E3F40" w:rsidRDefault="006E3F40" w:rsidP="008F70DE">
            <w:pPr>
              <w:pStyle w:val="EndNoteBibliography"/>
              <w:numPr>
                <w:ilvl w:val="0"/>
                <w:numId w:val="22"/>
              </w:numPr>
              <w:rPr>
                <w:rFonts w:cstheme="minorHAnsi"/>
              </w:rPr>
            </w:pPr>
            <w:r>
              <w:rPr>
                <w:rFonts w:cstheme="minorHAnsi"/>
              </w:rPr>
              <w:t>Severe localised unilateral pain (particularly pain over teeth and jaw)</w:t>
            </w:r>
          </w:p>
          <w:p w14:paraId="0BA9AFC3" w14:textId="77777777" w:rsidR="006E3F40" w:rsidRDefault="006E3F40" w:rsidP="008F70DE">
            <w:pPr>
              <w:pStyle w:val="EndNoteBibliography"/>
              <w:numPr>
                <w:ilvl w:val="0"/>
                <w:numId w:val="22"/>
              </w:numPr>
              <w:rPr>
                <w:rFonts w:cstheme="minorHAnsi"/>
              </w:rPr>
            </w:pPr>
            <w:r>
              <w:rPr>
                <w:rFonts w:cstheme="minorHAnsi"/>
              </w:rPr>
              <w:t>Fever</w:t>
            </w:r>
          </w:p>
          <w:p w14:paraId="07C8877D" w14:textId="77777777" w:rsidR="006E3F40" w:rsidRDefault="006E3F40" w:rsidP="008F70DE">
            <w:pPr>
              <w:pStyle w:val="EndNoteBibliography"/>
              <w:numPr>
                <w:ilvl w:val="0"/>
                <w:numId w:val="22"/>
              </w:numPr>
              <w:rPr>
                <w:rFonts w:cstheme="minorHAnsi"/>
              </w:rPr>
            </w:pPr>
            <w:r>
              <w:rPr>
                <w:rFonts w:cstheme="minorHAnsi"/>
              </w:rPr>
              <w:t>Marked deterioration after initial milder phase</w:t>
            </w:r>
          </w:p>
          <w:p w14:paraId="7377B935" w14:textId="77777777" w:rsidR="006E3F40" w:rsidRDefault="006E3F40" w:rsidP="00DF3F77">
            <w:pPr>
              <w:pStyle w:val="EndNoteBibliography"/>
              <w:ind w:left="360"/>
              <w:rPr>
                <w:rFonts w:cstheme="minorHAnsi"/>
              </w:rPr>
            </w:pPr>
          </w:p>
        </w:tc>
      </w:tr>
    </w:tbl>
    <w:p w14:paraId="140F1C5A" w14:textId="58B2DDFF" w:rsidR="000465AE" w:rsidRPr="00722ABF" w:rsidRDefault="005233B4" w:rsidP="008F70DE">
      <w:pPr>
        <w:pStyle w:val="ListParagraph"/>
        <w:numPr>
          <w:ilvl w:val="0"/>
          <w:numId w:val="32"/>
        </w:numPr>
        <w:spacing w:after="0" w:line="240" w:lineRule="auto"/>
        <w:rPr>
          <w:rStyle w:val="Hyperlink"/>
          <w:color w:val="auto"/>
          <w:u w:val="none"/>
        </w:rPr>
      </w:pPr>
      <w:hyperlink r:id="rId21" w:history="1">
        <w:r w:rsidR="000465AE">
          <w:rPr>
            <w:rStyle w:val="Hyperlink"/>
          </w:rPr>
          <w:t>https://www.nice.org.uk/guidance/ng91/resources/visual-summary-pdf-4787282702</w:t>
        </w:r>
      </w:hyperlink>
    </w:p>
    <w:p w14:paraId="4B2A97CF" w14:textId="3C8D65DE" w:rsidR="00E23B77" w:rsidRPr="00ED098A" w:rsidRDefault="005233B4" w:rsidP="008F70DE">
      <w:pPr>
        <w:pStyle w:val="ListParagraph"/>
        <w:numPr>
          <w:ilvl w:val="0"/>
          <w:numId w:val="32"/>
        </w:numPr>
        <w:spacing w:after="0" w:line="240" w:lineRule="auto"/>
        <w:rPr>
          <w:rStyle w:val="Hyperlink"/>
          <w:color w:val="auto"/>
          <w:u w:val="none"/>
        </w:rPr>
      </w:pPr>
      <w:hyperlink r:id="rId22" w:history="1">
        <w:r w:rsidR="00722ABF" w:rsidRPr="00480CCF">
          <w:rPr>
            <w:rStyle w:val="Hyperlink"/>
          </w:rPr>
          <w:t>https://www.nice.org.uk/guidance/ng79/resources/visual-summary-pdf-4656316717</w:t>
        </w:r>
      </w:hyperlink>
      <w:r w:rsidR="00722ABF">
        <w:rPr>
          <w:rStyle w:val="Hyperlink"/>
          <w:color w:val="auto"/>
          <w:u w:val="none"/>
        </w:rPr>
        <w:t xml:space="preserve"> </w:t>
      </w:r>
    </w:p>
    <w:tbl>
      <w:tblPr>
        <w:tblStyle w:val="TableGrid"/>
        <w:tblW w:w="0" w:type="auto"/>
        <w:tblLook w:val="04A0" w:firstRow="1" w:lastRow="0" w:firstColumn="1" w:lastColumn="0" w:noHBand="0" w:noVBand="1"/>
      </w:tblPr>
      <w:tblGrid>
        <w:gridCol w:w="1980"/>
        <w:gridCol w:w="5670"/>
        <w:gridCol w:w="6298"/>
      </w:tblGrid>
      <w:tr w:rsidR="005D7A8C" w14:paraId="5DA6FA9D" w14:textId="77777777" w:rsidTr="00500D28">
        <w:tc>
          <w:tcPr>
            <w:tcW w:w="13948" w:type="dxa"/>
            <w:gridSpan w:val="3"/>
          </w:tcPr>
          <w:p w14:paraId="7518C672" w14:textId="77777777" w:rsidR="005D7A8C" w:rsidRDefault="005D7A8C" w:rsidP="00500D28">
            <w:pPr>
              <w:rPr>
                <w:rFonts w:cstheme="minorHAnsi"/>
                <w:b/>
                <w:bCs/>
                <w:lang w:val="en-US"/>
              </w:rPr>
            </w:pPr>
            <w:r>
              <w:rPr>
                <w:rFonts w:cstheme="minorHAnsi"/>
                <w:b/>
                <w:bCs/>
                <w:lang w:val="en-US"/>
              </w:rPr>
              <w:lastRenderedPageBreak/>
              <w:t>U</w:t>
            </w:r>
            <w:r>
              <w:rPr>
                <w:b/>
                <w:bCs/>
                <w:lang w:val="en-US"/>
              </w:rPr>
              <w:t xml:space="preserve">pper </w:t>
            </w:r>
            <w:r>
              <w:rPr>
                <w:rFonts w:cstheme="minorHAnsi"/>
                <w:b/>
                <w:bCs/>
                <w:lang w:val="en-US"/>
              </w:rPr>
              <w:t>respiratory tract infections (adults and children)</w:t>
            </w:r>
          </w:p>
          <w:p w14:paraId="5281EE7C" w14:textId="77777777" w:rsidR="005D7A8C" w:rsidRDefault="005D7A8C" w:rsidP="00500D28">
            <w:pPr>
              <w:pStyle w:val="EndNoteBibliography"/>
              <w:ind w:left="360"/>
              <w:rPr>
                <w:rFonts w:cstheme="minorHAnsi"/>
              </w:rPr>
            </w:pPr>
          </w:p>
        </w:tc>
      </w:tr>
      <w:tr w:rsidR="005D7A8C" w14:paraId="5A165A06" w14:textId="77777777" w:rsidTr="00500D28">
        <w:tc>
          <w:tcPr>
            <w:tcW w:w="1980" w:type="dxa"/>
          </w:tcPr>
          <w:p w14:paraId="69E944A1" w14:textId="77777777" w:rsidR="005D7A8C" w:rsidRDefault="005D7A8C" w:rsidP="00500D28">
            <w:pPr>
              <w:pStyle w:val="EndNoteBibliography"/>
              <w:rPr>
                <w:rFonts w:cstheme="minorHAnsi"/>
                <w:b/>
                <w:bCs/>
              </w:rPr>
            </w:pPr>
            <w:r>
              <w:rPr>
                <w:rFonts w:cstheme="minorHAnsi"/>
                <w:b/>
                <w:bCs/>
              </w:rPr>
              <w:t>Snowmed code</w:t>
            </w:r>
          </w:p>
          <w:p w14:paraId="34FACE66" w14:textId="77777777" w:rsidR="005D7A8C" w:rsidRDefault="005D7A8C" w:rsidP="00500D28">
            <w:pPr>
              <w:pStyle w:val="EndNoteBibliography"/>
              <w:rPr>
                <w:rFonts w:cstheme="minorHAnsi"/>
              </w:rPr>
            </w:pPr>
          </w:p>
        </w:tc>
        <w:tc>
          <w:tcPr>
            <w:tcW w:w="5670" w:type="dxa"/>
          </w:tcPr>
          <w:p w14:paraId="14CCE6D7" w14:textId="77777777" w:rsidR="005D7A8C" w:rsidRPr="000944C2" w:rsidRDefault="005D7A8C" w:rsidP="00500D28">
            <w:pPr>
              <w:pStyle w:val="EndNoteBibliography"/>
              <w:rPr>
                <w:rFonts w:cstheme="minorHAnsi"/>
              </w:rPr>
            </w:pPr>
            <w:r w:rsidRPr="007124B9">
              <w:rPr>
                <w:rFonts w:cstheme="minorHAnsi"/>
                <w:b/>
                <w:bCs/>
              </w:rPr>
              <w:t>Diagnostic pointers</w:t>
            </w:r>
          </w:p>
        </w:tc>
        <w:tc>
          <w:tcPr>
            <w:tcW w:w="6298" w:type="dxa"/>
          </w:tcPr>
          <w:p w14:paraId="13C07A09" w14:textId="77777777" w:rsidR="005D7A8C" w:rsidRDefault="005D7A8C" w:rsidP="00500D28">
            <w:pPr>
              <w:pStyle w:val="EndNoteBibliography"/>
              <w:ind w:left="360"/>
              <w:rPr>
                <w:rFonts w:cstheme="minorHAnsi"/>
              </w:rPr>
            </w:pPr>
            <w:r>
              <w:rPr>
                <w:rFonts w:cstheme="minorHAnsi"/>
                <w:b/>
                <w:bCs/>
              </w:rPr>
              <w:t>Clinical pointers</w:t>
            </w:r>
          </w:p>
        </w:tc>
      </w:tr>
      <w:bookmarkStart w:id="16" w:name="tonsilitis"/>
      <w:bookmarkEnd w:id="16"/>
      <w:tr w:rsidR="00722ABF" w14:paraId="21D42C45" w14:textId="77777777" w:rsidTr="00500D28">
        <w:tc>
          <w:tcPr>
            <w:tcW w:w="1980" w:type="dxa"/>
          </w:tcPr>
          <w:p w14:paraId="63B3098A" w14:textId="317FD1F3" w:rsidR="00722ABF" w:rsidRDefault="005B7D5C" w:rsidP="006E3F40">
            <w:pPr>
              <w:pStyle w:val="EndNoteBibliography"/>
              <w:rPr>
                <w:rFonts w:cstheme="minorHAnsi"/>
              </w:rPr>
            </w:pPr>
            <w:r>
              <w:fldChar w:fldCharType="begin"/>
            </w:r>
            <w:r>
              <w:instrText xml:space="preserve"> HYPERLINK "https://www.nice.org.uk/guidance/ng84/resources/visual-summary-pdf-4723226606" </w:instrText>
            </w:r>
            <w:r>
              <w:fldChar w:fldCharType="separate"/>
            </w:r>
            <w:r w:rsidR="00722ABF" w:rsidRPr="005A42A8">
              <w:rPr>
                <w:rStyle w:val="Hyperlink"/>
                <w:rFonts w:cstheme="minorHAnsi"/>
              </w:rPr>
              <w:t>Acute tonsillitis</w:t>
            </w:r>
            <w:r>
              <w:rPr>
                <w:rStyle w:val="Hyperlink"/>
                <w:rFonts w:cstheme="minorHAnsi"/>
              </w:rPr>
              <w:fldChar w:fldCharType="end"/>
            </w:r>
            <w:r w:rsidR="00CA51C0">
              <w:rPr>
                <w:rFonts w:cstheme="minorHAnsi"/>
                <w:vertAlign w:val="superscript"/>
              </w:rPr>
              <w:t>o</w:t>
            </w:r>
            <w:r w:rsidR="00CA51C0">
              <w:rPr>
                <w:vertAlign w:val="superscript"/>
              </w:rPr>
              <w:t>,p</w:t>
            </w:r>
          </w:p>
          <w:p w14:paraId="75CB4913" w14:textId="77777777" w:rsidR="00722ABF" w:rsidRDefault="00722ABF" w:rsidP="006E3F40">
            <w:pPr>
              <w:pStyle w:val="EndNoteBibliography"/>
              <w:rPr>
                <w:rFonts w:cstheme="minorHAnsi"/>
              </w:rPr>
            </w:pPr>
          </w:p>
        </w:tc>
        <w:tc>
          <w:tcPr>
            <w:tcW w:w="5670" w:type="dxa"/>
          </w:tcPr>
          <w:p w14:paraId="12BF4755" w14:textId="6681CEFE" w:rsidR="00722ABF" w:rsidRPr="001211CA" w:rsidRDefault="00722ABF" w:rsidP="008F70DE">
            <w:pPr>
              <w:pStyle w:val="EndNoteBibliography"/>
              <w:numPr>
                <w:ilvl w:val="0"/>
                <w:numId w:val="28"/>
              </w:numPr>
              <w:rPr>
                <w:rFonts w:cstheme="minorHAnsi"/>
              </w:rPr>
            </w:pPr>
            <w:r>
              <w:rPr>
                <w:rFonts w:cstheme="minorHAnsi"/>
              </w:rPr>
              <w:t>Inflammation of the tonsils</w:t>
            </w:r>
          </w:p>
        </w:tc>
        <w:tc>
          <w:tcPr>
            <w:tcW w:w="6298" w:type="dxa"/>
            <w:vMerge w:val="restart"/>
          </w:tcPr>
          <w:p w14:paraId="4FEB0FEC" w14:textId="4DF5C364" w:rsidR="00722ABF" w:rsidRPr="00002F8F" w:rsidRDefault="00722ABF" w:rsidP="008F70DE">
            <w:pPr>
              <w:pStyle w:val="EndNoteBibliography"/>
              <w:numPr>
                <w:ilvl w:val="0"/>
                <w:numId w:val="28"/>
              </w:numPr>
              <w:rPr>
                <w:rFonts w:cstheme="minorHAnsi"/>
              </w:rPr>
            </w:pPr>
            <w:r>
              <w:t>FeverPAIN score (Fever, Purulence, Attend within 3 days or less, Severely Inflamed tonsils, No cough or coryza</w:t>
            </w:r>
            <w:r w:rsidR="002825E9">
              <w:t>.</w:t>
            </w:r>
            <w:r>
              <w:t xml:space="preserve"> 1 point for each)</w:t>
            </w:r>
          </w:p>
          <w:p w14:paraId="07CEAFF9" w14:textId="77777777" w:rsidR="00722ABF" w:rsidRPr="00002F8F" w:rsidRDefault="00722ABF" w:rsidP="00722ABF">
            <w:pPr>
              <w:pStyle w:val="EndNoteBibliography"/>
              <w:ind w:left="360"/>
              <w:rPr>
                <w:rFonts w:cstheme="minorHAnsi"/>
              </w:rPr>
            </w:pPr>
            <w:r>
              <w:t xml:space="preserve"> </w:t>
            </w:r>
          </w:p>
          <w:p w14:paraId="1F4191C4" w14:textId="6855A719" w:rsidR="00722ABF" w:rsidRPr="00B76C07" w:rsidRDefault="00722ABF" w:rsidP="008F70DE">
            <w:pPr>
              <w:pStyle w:val="EndNoteBibliography"/>
              <w:numPr>
                <w:ilvl w:val="0"/>
                <w:numId w:val="28"/>
              </w:numPr>
              <w:rPr>
                <w:rFonts w:cstheme="minorHAnsi"/>
              </w:rPr>
            </w:pPr>
            <w:r>
              <w:t>Centor score (Tonsillar exudate, Tender anterior cervical lymphadenopathy or lymphadenitis, History of fever (&gt;38°C), No cough</w:t>
            </w:r>
            <w:r w:rsidR="002825E9">
              <w:t>.</w:t>
            </w:r>
            <w:r>
              <w:t xml:space="preserve"> 1 point for each)</w:t>
            </w:r>
          </w:p>
          <w:p w14:paraId="3181C96C" w14:textId="77777777" w:rsidR="00722ABF" w:rsidRDefault="00722ABF" w:rsidP="00722ABF">
            <w:pPr>
              <w:pStyle w:val="ListParagraph"/>
              <w:rPr>
                <w:rFonts w:cstheme="minorHAnsi"/>
              </w:rPr>
            </w:pPr>
          </w:p>
          <w:p w14:paraId="5B18F712" w14:textId="77777777" w:rsidR="00722ABF" w:rsidRDefault="00722ABF" w:rsidP="008F70DE">
            <w:pPr>
              <w:pStyle w:val="EndNoteBibliography"/>
              <w:numPr>
                <w:ilvl w:val="0"/>
                <w:numId w:val="28"/>
              </w:numPr>
              <w:rPr>
                <w:rFonts w:cstheme="minorHAnsi"/>
              </w:rPr>
            </w:pPr>
            <w:r>
              <w:rPr>
                <w:rFonts w:cstheme="minorHAnsi"/>
              </w:rPr>
              <w:t xml:space="preserve">Consider antibiotics if FeverPAIN </w:t>
            </w:r>
            <w:r>
              <w:t>≥</w:t>
            </w:r>
            <w:r>
              <w:rPr>
                <w:rFonts w:cstheme="minorHAnsi"/>
              </w:rPr>
              <w:t xml:space="preserve">2 or Centor </w:t>
            </w:r>
            <w:r>
              <w:t>≥</w:t>
            </w:r>
            <w:r>
              <w:rPr>
                <w:rFonts w:cstheme="minorHAnsi"/>
              </w:rPr>
              <w:t>3</w:t>
            </w:r>
          </w:p>
          <w:p w14:paraId="67CB4846" w14:textId="77777777" w:rsidR="00722ABF" w:rsidRDefault="00722ABF" w:rsidP="00722ABF">
            <w:pPr>
              <w:pStyle w:val="ListParagraph"/>
              <w:rPr>
                <w:rFonts w:cstheme="minorHAnsi"/>
              </w:rPr>
            </w:pPr>
          </w:p>
          <w:p w14:paraId="7F39ACC6" w14:textId="5880569C" w:rsidR="000C65CB" w:rsidRPr="000C65CB" w:rsidRDefault="00722ABF" w:rsidP="008F70DE">
            <w:pPr>
              <w:pStyle w:val="EndNoteBibliography"/>
              <w:numPr>
                <w:ilvl w:val="0"/>
                <w:numId w:val="28"/>
              </w:numPr>
              <w:rPr>
                <w:rFonts w:cstheme="minorHAnsi"/>
              </w:rPr>
            </w:pPr>
            <w:r w:rsidRPr="00873B50">
              <w:rPr>
                <w:rFonts w:cstheme="minorHAnsi"/>
              </w:rPr>
              <w:t>Acute Group A streptococcal pharyngitis/tonsillitis</w:t>
            </w:r>
            <w:r w:rsidR="000C65CB">
              <w:rPr>
                <w:rFonts w:cstheme="minorHAnsi"/>
              </w:rPr>
              <w:t>:</w:t>
            </w:r>
            <w:r w:rsidRPr="00873B50">
              <w:rPr>
                <w:rFonts w:cstheme="minorHAnsi"/>
              </w:rPr>
              <w:t xml:space="preserve"> </w:t>
            </w:r>
          </w:p>
          <w:p w14:paraId="6C6B4F74" w14:textId="77777777" w:rsidR="00DB7F86" w:rsidRDefault="00722ABF" w:rsidP="008F70DE">
            <w:pPr>
              <w:pStyle w:val="EndNoteBibliography"/>
              <w:numPr>
                <w:ilvl w:val="1"/>
                <w:numId w:val="28"/>
              </w:numPr>
              <w:rPr>
                <w:rFonts w:cstheme="minorHAnsi"/>
              </w:rPr>
            </w:pPr>
            <w:r w:rsidRPr="00873B50">
              <w:rPr>
                <w:rFonts w:cstheme="minorHAnsi"/>
              </w:rPr>
              <w:t>common in children and adolescents aged 5 to 15 years</w:t>
            </w:r>
          </w:p>
          <w:p w14:paraId="0093636B" w14:textId="77777777" w:rsidR="00DB7F86" w:rsidRDefault="00722ABF" w:rsidP="008F70DE">
            <w:pPr>
              <w:pStyle w:val="EndNoteBibliography"/>
              <w:numPr>
                <w:ilvl w:val="1"/>
                <w:numId w:val="28"/>
              </w:numPr>
              <w:rPr>
                <w:rFonts w:cstheme="minorHAnsi"/>
              </w:rPr>
            </w:pPr>
            <w:r w:rsidRPr="00873B50">
              <w:rPr>
                <w:rFonts w:cstheme="minorHAnsi"/>
              </w:rPr>
              <w:t xml:space="preserve">more common in the winter (or early spring) in temperate climates. </w:t>
            </w:r>
          </w:p>
          <w:p w14:paraId="7CA0A45B" w14:textId="7E6D7BBC" w:rsidR="00722ABF" w:rsidRDefault="00DB7F86" w:rsidP="008F70DE">
            <w:pPr>
              <w:pStyle w:val="EndNoteBibliography"/>
              <w:numPr>
                <w:ilvl w:val="1"/>
                <w:numId w:val="28"/>
              </w:numPr>
              <w:rPr>
                <w:rFonts w:cstheme="minorHAnsi"/>
              </w:rPr>
            </w:pPr>
            <w:r>
              <w:rPr>
                <w:rFonts w:cstheme="minorHAnsi"/>
              </w:rPr>
              <w:t xml:space="preserve">Symptoms: </w:t>
            </w:r>
            <w:r w:rsidR="00722ABF" w:rsidRPr="00873B50">
              <w:rPr>
                <w:rFonts w:cstheme="minorHAnsi"/>
              </w:rPr>
              <w:t>fever &gt; 38.5°C, exudate on the pharynx/tonsils, anterior neck lymphadenopathy, absence of cough</w:t>
            </w:r>
            <w:r w:rsidR="00A5472B">
              <w:rPr>
                <w:rFonts w:cstheme="minorHAnsi"/>
              </w:rPr>
              <w:t xml:space="preserve">, </w:t>
            </w:r>
            <w:r w:rsidR="00722ABF" w:rsidRPr="00873B50">
              <w:rPr>
                <w:rFonts w:cstheme="minorHAnsi"/>
              </w:rPr>
              <w:t>scarlatiniform</w:t>
            </w:r>
            <w:r w:rsidR="00777FBC">
              <w:rPr>
                <w:rFonts w:cstheme="minorHAnsi"/>
              </w:rPr>
              <w:t xml:space="preserve"> (red sandpaper)</w:t>
            </w:r>
            <w:r w:rsidR="00722ABF" w:rsidRPr="00873B50">
              <w:rPr>
                <w:rFonts w:cstheme="minorHAnsi"/>
              </w:rPr>
              <w:t xml:space="preserve"> rash.</w:t>
            </w:r>
          </w:p>
          <w:p w14:paraId="4930E624" w14:textId="77777777" w:rsidR="009964B8" w:rsidRDefault="009964B8" w:rsidP="009964B8">
            <w:pPr>
              <w:pStyle w:val="EndNoteBibliography"/>
              <w:ind w:left="1080"/>
              <w:rPr>
                <w:rFonts w:cstheme="minorHAnsi"/>
              </w:rPr>
            </w:pPr>
          </w:p>
          <w:p w14:paraId="4F203669" w14:textId="77777777" w:rsidR="00722ABF" w:rsidRDefault="00722ABF" w:rsidP="004A2C88">
            <w:pPr>
              <w:pStyle w:val="EndNoteBibliography"/>
              <w:ind w:left="360"/>
            </w:pPr>
          </w:p>
        </w:tc>
      </w:tr>
      <w:bookmarkStart w:id="17" w:name="pharyngitis"/>
      <w:bookmarkEnd w:id="17"/>
      <w:tr w:rsidR="00722ABF" w14:paraId="349EE4CA" w14:textId="77777777" w:rsidTr="00500D28">
        <w:tc>
          <w:tcPr>
            <w:tcW w:w="1980" w:type="dxa"/>
          </w:tcPr>
          <w:p w14:paraId="1C0BDA11" w14:textId="6DAD8AA9" w:rsidR="00722ABF" w:rsidRDefault="005B7D5C" w:rsidP="00722ABF">
            <w:pPr>
              <w:pStyle w:val="EndNoteBibliography"/>
              <w:rPr>
                <w:rFonts w:cstheme="minorHAnsi"/>
              </w:rPr>
            </w:pPr>
            <w:r>
              <w:fldChar w:fldCharType="begin"/>
            </w:r>
            <w:r>
              <w:instrText xml:space="preserve"> HYPERLINK "https://www.nice.org.uk/guidance/ng84/resources/visual-summary-pdf-4723226606" </w:instrText>
            </w:r>
            <w:r>
              <w:fldChar w:fldCharType="separate"/>
            </w:r>
            <w:r w:rsidR="00722ABF" w:rsidRPr="005A42A8">
              <w:rPr>
                <w:rStyle w:val="Hyperlink"/>
                <w:rFonts w:cstheme="minorHAnsi"/>
              </w:rPr>
              <w:t>Acute pharyngitis</w:t>
            </w:r>
            <w:r>
              <w:rPr>
                <w:rStyle w:val="Hyperlink"/>
                <w:rFonts w:cstheme="minorHAnsi"/>
              </w:rPr>
              <w:fldChar w:fldCharType="end"/>
            </w:r>
            <w:r w:rsidR="00B56172">
              <w:rPr>
                <w:rFonts w:cstheme="minorHAnsi"/>
                <w:vertAlign w:val="superscript"/>
              </w:rPr>
              <w:t>p,q</w:t>
            </w:r>
          </w:p>
          <w:p w14:paraId="5D99F024" w14:textId="77777777" w:rsidR="00722ABF" w:rsidRDefault="00722ABF" w:rsidP="00722ABF">
            <w:pPr>
              <w:pStyle w:val="EndNoteBibliography"/>
              <w:rPr>
                <w:rFonts w:cstheme="minorHAnsi"/>
              </w:rPr>
            </w:pPr>
          </w:p>
        </w:tc>
        <w:tc>
          <w:tcPr>
            <w:tcW w:w="5670" w:type="dxa"/>
          </w:tcPr>
          <w:p w14:paraId="0DB9769A" w14:textId="77777777" w:rsidR="00722ABF" w:rsidRDefault="00722ABF" w:rsidP="008F70DE">
            <w:pPr>
              <w:pStyle w:val="EndNoteBibliography"/>
              <w:numPr>
                <w:ilvl w:val="0"/>
                <w:numId w:val="28"/>
              </w:numPr>
              <w:rPr>
                <w:rFonts w:cstheme="minorHAnsi"/>
              </w:rPr>
            </w:pPr>
            <w:r w:rsidRPr="001211CA">
              <w:rPr>
                <w:rFonts w:cstheme="minorHAnsi"/>
              </w:rPr>
              <w:t>Acute pharyngitis: inflammation of the part of the throat behind the soft palate (oropharynx)</w:t>
            </w:r>
          </w:p>
          <w:p w14:paraId="759E6EB0" w14:textId="77777777" w:rsidR="00722ABF" w:rsidRDefault="00722ABF" w:rsidP="00ED098A">
            <w:pPr>
              <w:pStyle w:val="EndNoteBibliography"/>
              <w:ind w:left="360"/>
              <w:rPr>
                <w:rFonts w:cstheme="minorHAnsi"/>
              </w:rPr>
            </w:pPr>
          </w:p>
        </w:tc>
        <w:tc>
          <w:tcPr>
            <w:tcW w:w="6298" w:type="dxa"/>
            <w:vMerge/>
          </w:tcPr>
          <w:p w14:paraId="5A095F6E" w14:textId="77777777" w:rsidR="00722ABF" w:rsidRDefault="00722ABF" w:rsidP="008F70DE">
            <w:pPr>
              <w:pStyle w:val="EndNoteBibliography"/>
              <w:numPr>
                <w:ilvl w:val="0"/>
                <w:numId w:val="28"/>
              </w:numPr>
            </w:pPr>
          </w:p>
        </w:tc>
      </w:tr>
      <w:bookmarkStart w:id="18" w:name="laryngitis"/>
      <w:bookmarkEnd w:id="18"/>
      <w:tr w:rsidR="009964B8" w14:paraId="54CAC5EC" w14:textId="77777777" w:rsidTr="00500D28">
        <w:tc>
          <w:tcPr>
            <w:tcW w:w="1980" w:type="dxa"/>
          </w:tcPr>
          <w:p w14:paraId="19614FD0" w14:textId="5899B65E" w:rsidR="009964B8" w:rsidRDefault="005B7D5C" w:rsidP="009964B8">
            <w:pPr>
              <w:rPr>
                <w:rFonts w:cstheme="minorHAnsi"/>
                <w:lang w:val="en-US"/>
              </w:rPr>
            </w:pPr>
            <w:r>
              <w:fldChar w:fldCharType="begin"/>
            </w:r>
            <w:r>
              <w:instrText xml:space="preserve"> HYPERLINK "https://www.nhs.uk/conditions/laryngitis/" </w:instrText>
            </w:r>
            <w:r>
              <w:fldChar w:fldCharType="separate"/>
            </w:r>
            <w:r w:rsidR="009964B8" w:rsidRPr="00ED098A">
              <w:rPr>
                <w:rStyle w:val="Hyperlink"/>
                <w:rFonts w:cstheme="minorHAnsi"/>
                <w:lang w:val="en-US"/>
              </w:rPr>
              <w:t>Laryngitis</w:t>
            </w:r>
            <w:r>
              <w:rPr>
                <w:rStyle w:val="Hyperlink"/>
                <w:rFonts w:cstheme="minorHAnsi"/>
                <w:lang w:val="en-US"/>
              </w:rPr>
              <w:fldChar w:fldCharType="end"/>
            </w:r>
            <w:r w:rsidR="009964B8" w:rsidRPr="00757A98">
              <w:rPr>
                <w:rFonts w:cstheme="minorHAnsi"/>
                <w:vertAlign w:val="superscript"/>
              </w:rPr>
              <w:t xml:space="preserve"> </w:t>
            </w:r>
            <w:r w:rsidR="00B56172">
              <w:rPr>
                <w:rFonts w:cstheme="minorHAnsi"/>
                <w:vertAlign w:val="superscript"/>
              </w:rPr>
              <w:t>r</w:t>
            </w:r>
          </w:p>
          <w:p w14:paraId="2EFD0F99" w14:textId="77777777" w:rsidR="009964B8" w:rsidRDefault="009964B8" w:rsidP="009964B8">
            <w:pPr>
              <w:rPr>
                <w:rFonts w:cstheme="minorHAnsi"/>
                <w:lang w:val="en-US"/>
              </w:rPr>
            </w:pPr>
          </w:p>
        </w:tc>
        <w:tc>
          <w:tcPr>
            <w:tcW w:w="5670" w:type="dxa"/>
          </w:tcPr>
          <w:p w14:paraId="10F3F99F" w14:textId="77777777" w:rsidR="009964B8" w:rsidRDefault="009964B8" w:rsidP="008F70DE">
            <w:pPr>
              <w:pStyle w:val="EndNoteBibliography"/>
              <w:numPr>
                <w:ilvl w:val="0"/>
                <w:numId w:val="29"/>
              </w:numPr>
              <w:rPr>
                <w:rFonts w:cstheme="minorHAnsi"/>
              </w:rPr>
            </w:pPr>
            <w:r>
              <w:rPr>
                <w:rFonts w:cstheme="minorHAnsi"/>
              </w:rPr>
              <w:t>Hoarse voice, irritating cough, needing to clear your throat</w:t>
            </w:r>
          </w:p>
          <w:p w14:paraId="3D4C3B9F" w14:textId="0A76F725" w:rsidR="001D11FC" w:rsidRDefault="001D11FC" w:rsidP="001D11FC">
            <w:pPr>
              <w:pStyle w:val="EndNoteBibliography"/>
              <w:ind w:left="360"/>
              <w:rPr>
                <w:rFonts w:cstheme="minorHAnsi"/>
              </w:rPr>
            </w:pPr>
          </w:p>
        </w:tc>
        <w:tc>
          <w:tcPr>
            <w:tcW w:w="6298" w:type="dxa"/>
          </w:tcPr>
          <w:p w14:paraId="5B1FD4B2" w14:textId="68D7453A" w:rsidR="009964B8" w:rsidRDefault="004A2C88" w:rsidP="008F70DE">
            <w:pPr>
              <w:pStyle w:val="EndNoteBibliography"/>
              <w:numPr>
                <w:ilvl w:val="0"/>
                <w:numId w:val="28"/>
              </w:numPr>
              <w:rPr>
                <w:rFonts w:cstheme="minorHAnsi"/>
              </w:rPr>
            </w:pPr>
            <w:r>
              <w:rPr>
                <w:rFonts w:cstheme="minorHAnsi"/>
              </w:rPr>
              <w:t>U</w:t>
            </w:r>
            <w:r w:rsidR="009964B8">
              <w:rPr>
                <w:rFonts w:cstheme="minorHAnsi"/>
              </w:rPr>
              <w:t>sually viral, symptoms resolve in 1-2  weeks</w:t>
            </w:r>
          </w:p>
          <w:p w14:paraId="309810D7" w14:textId="77777777" w:rsidR="009964B8" w:rsidRDefault="009964B8" w:rsidP="009964B8">
            <w:pPr>
              <w:pStyle w:val="EndNoteBibliography"/>
              <w:ind w:left="360"/>
            </w:pPr>
          </w:p>
        </w:tc>
      </w:tr>
    </w:tbl>
    <w:p w14:paraId="3829669D" w14:textId="77777777" w:rsidR="00B56172" w:rsidRDefault="005233B4" w:rsidP="008F70DE">
      <w:pPr>
        <w:pStyle w:val="ListParagraph"/>
        <w:numPr>
          <w:ilvl w:val="0"/>
          <w:numId w:val="32"/>
        </w:numPr>
        <w:spacing w:after="0" w:line="240" w:lineRule="auto"/>
      </w:pPr>
      <w:hyperlink r:id="rId23" w:history="1">
        <w:r w:rsidR="008C5EC5" w:rsidRPr="00480CCF">
          <w:rPr>
            <w:rStyle w:val="Hyperlink"/>
          </w:rPr>
          <w:t>https://cks.nice.org.uk/topics/sore-throat-acute/background-information/definition/</w:t>
        </w:r>
      </w:hyperlink>
    </w:p>
    <w:p w14:paraId="1E8AB051" w14:textId="1A3F4E07" w:rsidR="004A2C88" w:rsidRPr="00B56172" w:rsidRDefault="005233B4" w:rsidP="008F70DE">
      <w:pPr>
        <w:pStyle w:val="ListParagraph"/>
        <w:numPr>
          <w:ilvl w:val="0"/>
          <w:numId w:val="32"/>
        </w:numPr>
        <w:spacing w:after="0" w:line="240" w:lineRule="auto"/>
        <w:rPr>
          <w:rStyle w:val="Hyperlink"/>
          <w:color w:val="auto"/>
          <w:u w:val="none"/>
        </w:rPr>
      </w:pPr>
      <w:hyperlink r:id="rId24" w:history="1">
        <w:r w:rsidR="0031268E" w:rsidRPr="00480CCF">
          <w:rPr>
            <w:rStyle w:val="Hyperlink"/>
          </w:rPr>
          <w:t>https://www.nice.org.uk/guidance/ng84/resources/visual-summary-pdf-4723226606</w:t>
        </w:r>
      </w:hyperlink>
    </w:p>
    <w:p w14:paraId="78DACABE" w14:textId="115E1A82" w:rsidR="00BA05C9" w:rsidRDefault="005233B4" w:rsidP="008F70DE">
      <w:pPr>
        <w:pStyle w:val="ListParagraph"/>
        <w:numPr>
          <w:ilvl w:val="0"/>
          <w:numId w:val="32"/>
        </w:numPr>
        <w:spacing w:after="0" w:line="240" w:lineRule="auto"/>
      </w:pPr>
      <w:hyperlink r:id="rId25" w:history="1">
        <w:r w:rsidR="004A2C88" w:rsidRPr="00480CCF">
          <w:rPr>
            <w:rStyle w:val="Hyperlink"/>
          </w:rPr>
          <w:t>https://www.nhs.uk/conditions/laryngitis/</w:t>
        </w:r>
      </w:hyperlink>
      <w:r w:rsidR="004A2C88">
        <w:t xml:space="preserve"> </w:t>
      </w:r>
    </w:p>
    <w:p w14:paraId="622B9CE1" w14:textId="77777777" w:rsidR="00BA05C9" w:rsidRDefault="00BA05C9">
      <w:r>
        <w:br w:type="page"/>
      </w:r>
    </w:p>
    <w:p w14:paraId="319D4131" w14:textId="77777777" w:rsidR="008C5EC5" w:rsidRDefault="008C5EC5" w:rsidP="00ED098A">
      <w:pPr>
        <w:pStyle w:val="ListParagraph"/>
        <w:spacing w:after="0" w:line="240" w:lineRule="auto"/>
      </w:pPr>
      <w:bookmarkStart w:id="19" w:name="HF"/>
      <w:bookmarkEnd w:id="19"/>
    </w:p>
    <w:tbl>
      <w:tblPr>
        <w:tblStyle w:val="TableGrid"/>
        <w:tblW w:w="0" w:type="auto"/>
        <w:tblLook w:val="04A0" w:firstRow="1" w:lastRow="0" w:firstColumn="1" w:lastColumn="0" w:noHBand="0" w:noVBand="1"/>
      </w:tblPr>
      <w:tblGrid>
        <w:gridCol w:w="1980"/>
        <w:gridCol w:w="5670"/>
        <w:gridCol w:w="6298"/>
      </w:tblGrid>
      <w:tr w:rsidR="002D5B52" w14:paraId="7BDA4138" w14:textId="77777777" w:rsidTr="0001009C">
        <w:tc>
          <w:tcPr>
            <w:tcW w:w="13948" w:type="dxa"/>
            <w:gridSpan w:val="3"/>
          </w:tcPr>
          <w:p w14:paraId="187D839D" w14:textId="77777777" w:rsidR="002D5B52" w:rsidRDefault="002D5B52" w:rsidP="0001009C">
            <w:pPr>
              <w:rPr>
                <w:rFonts w:cstheme="minorHAnsi"/>
                <w:b/>
                <w:bCs/>
                <w:lang w:val="en-US"/>
              </w:rPr>
            </w:pPr>
            <w:bookmarkStart w:id="20" w:name="other"/>
            <w:bookmarkStart w:id="21" w:name="_Hlk76043762"/>
            <w:r>
              <w:rPr>
                <w:rFonts w:cstheme="minorHAnsi"/>
                <w:b/>
                <w:bCs/>
                <w:lang w:val="en-US"/>
              </w:rPr>
              <w:t>U</w:t>
            </w:r>
            <w:r>
              <w:rPr>
                <w:b/>
                <w:bCs/>
                <w:lang w:val="en-US"/>
              </w:rPr>
              <w:t xml:space="preserve">pper </w:t>
            </w:r>
            <w:r>
              <w:rPr>
                <w:rFonts w:cstheme="minorHAnsi"/>
                <w:b/>
                <w:bCs/>
                <w:lang w:val="en-US"/>
              </w:rPr>
              <w:t>respiratory tract infections (adults and children)</w:t>
            </w:r>
          </w:p>
          <w:p w14:paraId="222EE37F" w14:textId="77777777" w:rsidR="002D5B52" w:rsidRDefault="002D5B52" w:rsidP="0001009C">
            <w:pPr>
              <w:pStyle w:val="EndNoteBibliography"/>
              <w:ind w:left="360"/>
              <w:rPr>
                <w:rFonts w:cstheme="minorHAnsi"/>
              </w:rPr>
            </w:pPr>
          </w:p>
        </w:tc>
      </w:tr>
      <w:tr w:rsidR="002D5B52" w14:paraId="1EB8AD13" w14:textId="77777777" w:rsidTr="0001009C">
        <w:tc>
          <w:tcPr>
            <w:tcW w:w="1980" w:type="dxa"/>
          </w:tcPr>
          <w:p w14:paraId="7F05097C" w14:textId="77777777" w:rsidR="002D5B52" w:rsidRDefault="002D5B52" w:rsidP="0001009C">
            <w:pPr>
              <w:pStyle w:val="EndNoteBibliography"/>
              <w:rPr>
                <w:rFonts w:cstheme="minorHAnsi"/>
                <w:b/>
                <w:bCs/>
              </w:rPr>
            </w:pPr>
            <w:r>
              <w:rPr>
                <w:rFonts w:cstheme="minorHAnsi"/>
                <w:b/>
                <w:bCs/>
              </w:rPr>
              <w:t>Snowmed code</w:t>
            </w:r>
          </w:p>
          <w:p w14:paraId="7F49DBE5" w14:textId="77777777" w:rsidR="002D5B52" w:rsidRDefault="002D5B52" w:rsidP="0001009C">
            <w:pPr>
              <w:pStyle w:val="EndNoteBibliography"/>
              <w:rPr>
                <w:rFonts w:cstheme="minorHAnsi"/>
              </w:rPr>
            </w:pPr>
          </w:p>
        </w:tc>
        <w:tc>
          <w:tcPr>
            <w:tcW w:w="5670" w:type="dxa"/>
          </w:tcPr>
          <w:p w14:paraId="4F85D827" w14:textId="77777777" w:rsidR="002D5B52" w:rsidRPr="000944C2" w:rsidRDefault="002D5B52" w:rsidP="0001009C">
            <w:pPr>
              <w:pStyle w:val="EndNoteBibliography"/>
              <w:rPr>
                <w:rFonts w:cstheme="minorHAnsi"/>
              </w:rPr>
            </w:pPr>
            <w:r w:rsidRPr="007124B9">
              <w:rPr>
                <w:rFonts w:cstheme="minorHAnsi"/>
                <w:b/>
                <w:bCs/>
              </w:rPr>
              <w:t>Diagnostic pointers</w:t>
            </w:r>
          </w:p>
        </w:tc>
        <w:tc>
          <w:tcPr>
            <w:tcW w:w="6298" w:type="dxa"/>
          </w:tcPr>
          <w:p w14:paraId="5CC222AA" w14:textId="77777777" w:rsidR="002D5B52" w:rsidRDefault="002D5B52" w:rsidP="0001009C">
            <w:pPr>
              <w:pStyle w:val="EndNoteBibliography"/>
              <w:ind w:left="360"/>
              <w:rPr>
                <w:rFonts w:cstheme="minorHAnsi"/>
              </w:rPr>
            </w:pPr>
            <w:r>
              <w:rPr>
                <w:rFonts w:cstheme="minorHAnsi"/>
                <w:b/>
                <w:bCs/>
              </w:rPr>
              <w:t>Clinical pointers</w:t>
            </w:r>
          </w:p>
        </w:tc>
      </w:tr>
      <w:bookmarkStart w:id="22" w:name="croup"/>
      <w:tr w:rsidR="002D5B52" w14:paraId="20CEA32B" w14:textId="77777777" w:rsidTr="0001009C">
        <w:tc>
          <w:tcPr>
            <w:tcW w:w="1980" w:type="dxa"/>
          </w:tcPr>
          <w:p w14:paraId="2E92F940" w14:textId="304C4226" w:rsidR="002D5B52" w:rsidRPr="00080268" w:rsidRDefault="00080268" w:rsidP="0001009C">
            <w:pPr>
              <w:rPr>
                <w:rStyle w:val="Hyperlink"/>
                <w:rFonts w:cstheme="minorHAnsi"/>
                <w:lang w:val="en-US"/>
              </w:rPr>
            </w:pPr>
            <w:r>
              <w:rPr>
                <w:rFonts w:cstheme="minorHAnsi"/>
                <w:lang w:val="en-US"/>
              </w:rPr>
              <w:fldChar w:fldCharType="begin"/>
            </w:r>
            <w:r>
              <w:rPr>
                <w:rFonts w:cstheme="minorHAnsi"/>
                <w:lang w:val="en-US"/>
              </w:rPr>
              <w:instrText xml:space="preserve"> HYPERLINK "https://cks.nice.org.uk/topics/croup/" </w:instrText>
            </w:r>
            <w:r>
              <w:rPr>
                <w:rFonts w:cstheme="minorHAnsi"/>
                <w:lang w:val="en-US"/>
              </w:rPr>
              <w:fldChar w:fldCharType="separate"/>
            </w:r>
            <w:r w:rsidR="002D5B52" w:rsidRPr="00080268">
              <w:rPr>
                <w:rStyle w:val="Hyperlink"/>
                <w:rFonts w:cstheme="minorHAnsi"/>
                <w:lang w:val="en-US"/>
              </w:rPr>
              <w:t xml:space="preserve">Acute </w:t>
            </w:r>
            <w:r w:rsidR="00D43FBC" w:rsidRPr="00080268">
              <w:rPr>
                <w:rStyle w:val="Hyperlink"/>
                <w:rFonts w:cstheme="minorHAnsi"/>
                <w:lang w:val="en-US"/>
              </w:rPr>
              <w:t>croup</w:t>
            </w:r>
            <w:r w:rsidR="000513F1" w:rsidRPr="005233B4">
              <w:rPr>
                <w:rStyle w:val="Hyperlink"/>
                <w:rFonts w:cstheme="minorHAnsi"/>
                <w:vertAlign w:val="superscript"/>
                <w:lang w:val="en-US"/>
              </w:rPr>
              <w:t>r</w:t>
            </w:r>
          </w:p>
          <w:bookmarkEnd w:id="22"/>
          <w:p w14:paraId="26AC6980" w14:textId="3EB7E9DB" w:rsidR="00D43FBC" w:rsidRDefault="00080268" w:rsidP="0001009C">
            <w:pPr>
              <w:rPr>
                <w:rFonts w:cstheme="minorHAnsi"/>
                <w:lang w:val="en-US"/>
              </w:rPr>
            </w:pPr>
            <w:r>
              <w:rPr>
                <w:rFonts w:cstheme="minorHAnsi"/>
                <w:lang w:val="en-US"/>
              </w:rPr>
              <w:fldChar w:fldCharType="end"/>
            </w:r>
          </w:p>
        </w:tc>
        <w:tc>
          <w:tcPr>
            <w:tcW w:w="5670" w:type="dxa"/>
          </w:tcPr>
          <w:p w14:paraId="01DE951C" w14:textId="77777777" w:rsidR="002D5B52" w:rsidRDefault="000D04E0" w:rsidP="008F70DE">
            <w:pPr>
              <w:pStyle w:val="EndNoteBibliography"/>
              <w:numPr>
                <w:ilvl w:val="0"/>
                <w:numId w:val="35"/>
              </w:numPr>
              <w:rPr>
                <w:rFonts w:cstheme="minorHAnsi"/>
              </w:rPr>
            </w:pPr>
            <w:r>
              <w:rPr>
                <w:rFonts w:cstheme="minorHAnsi"/>
              </w:rPr>
              <w:t>Child with sudden-onset seal-like barking cough</w:t>
            </w:r>
            <w:r w:rsidR="003E4F22">
              <w:rPr>
                <w:rFonts w:cstheme="minorHAnsi"/>
              </w:rPr>
              <w:t>, often with stridor and chest wall (intercostal) or sternal indrawing</w:t>
            </w:r>
          </w:p>
          <w:p w14:paraId="7EC27B9A" w14:textId="77777777" w:rsidR="003E4F22" w:rsidRDefault="003E4F22" w:rsidP="008F70DE">
            <w:pPr>
              <w:pStyle w:val="EndNoteBibliography"/>
              <w:numPr>
                <w:ilvl w:val="0"/>
                <w:numId w:val="35"/>
              </w:numPr>
              <w:rPr>
                <w:rFonts w:cstheme="minorHAnsi"/>
              </w:rPr>
            </w:pPr>
            <w:r>
              <w:rPr>
                <w:rFonts w:cstheme="minorHAnsi"/>
              </w:rPr>
              <w:t xml:space="preserve">Symptoms </w:t>
            </w:r>
            <w:r w:rsidR="00AA4547" w:rsidRPr="00AA4547">
              <w:rPr>
                <w:rFonts w:cstheme="minorHAnsi"/>
              </w:rPr>
              <w:t>typically worse at night and increase with agitation.</w:t>
            </w:r>
          </w:p>
          <w:p w14:paraId="74821667" w14:textId="77777777" w:rsidR="00AA4547" w:rsidRPr="00AA4547" w:rsidRDefault="00AA4547" w:rsidP="008F70DE">
            <w:pPr>
              <w:pStyle w:val="EndNoteBibliography"/>
              <w:numPr>
                <w:ilvl w:val="0"/>
                <w:numId w:val="35"/>
              </w:numPr>
              <w:rPr>
                <w:rFonts w:cstheme="minorHAnsi"/>
              </w:rPr>
            </w:pPr>
            <w:r w:rsidRPr="00AA4547">
              <w:rPr>
                <w:rFonts w:cstheme="minorHAnsi"/>
              </w:rPr>
              <w:t xml:space="preserve">Prodromal, non-specific upper respiratory tract symptoms (coryza, non-barking cough, mild fever) may have been present for between 12 and 48 hours. </w:t>
            </w:r>
          </w:p>
          <w:p w14:paraId="3DA271E4" w14:textId="1B4F0CAD" w:rsidR="00AA4547" w:rsidRDefault="00AA4547" w:rsidP="008F70DE">
            <w:pPr>
              <w:pStyle w:val="EndNoteBibliography"/>
              <w:numPr>
                <w:ilvl w:val="0"/>
                <w:numId w:val="35"/>
              </w:numPr>
              <w:rPr>
                <w:rFonts w:cstheme="minorHAnsi"/>
              </w:rPr>
            </w:pPr>
            <w:r w:rsidRPr="00AA4547">
              <w:rPr>
                <w:rFonts w:cstheme="minorHAnsi"/>
              </w:rPr>
              <w:t>Hoarse voice is also common.</w:t>
            </w:r>
          </w:p>
          <w:p w14:paraId="64531DBB" w14:textId="77777777" w:rsidR="005E4158" w:rsidRPr="005E4158" w:rsidRDefault="005E4158" w:rsidP="008F70DE">
            <w:pPr>
              <w:pStyle w:val="EndNoteBibliography"/>
              <w:numPr>
                <w:ilvl w:val="0"/>
                <w:numId w:val="35"/>
              </w:numPr>
              <w:rPr>
                <w:rFonts w:cstheme="minorHAnsi"/>
              </w:rPr>
            </w:pPr>
            <w:r w:rsidRPr="005E4158">
              <w:rPr>
                <w:rFonts w:cstheme="minorHAnsi"/>
              </w:rPr>
              <w:t>In moderate or severe cases, the child may be showing signs of respiratory distress or failure, such as:</w:t>
            </w:r>
          </w:p>
          <w:p w14:paraId="63A86912" w14:textId="77777777" w:rsidR="005E4158" w:rsidRPr="005E4158" w:rsidRDefault="005E4158" w:rsidP="008F70DE">
            <w:pPr>
              <w:pStyle w:val="EndNoteBibliography"/>
              <w:numPr>
                <w:ilvl w:val="1"/>
                <w:numId w:val="35"/>
              </w:numPr>
              <w:rPr>
                <w:rFonts w:cstheme="minorHAnsi"/>
              </w:rPr>
            </w:pPr>
            <w:r w:rsidRPr="005E4158">
              <w:rPr>
                <w:rFonts w:cstheme="minorHAnsi"/>
              </w:rPr>
              <w:t>Persistent agitation.</w:t>
            </w:r>
          </w:p>
          <w:p w14:paraId="4ED3C515" w14:textId="77777777" w:rsidR="005E4158" w:rsidRPr="005E4158" w:rsidRDefault="005E4158" w:rsidP="008F70DE">
            <w:pPr>
              <w:pStyle w:val="EndNoteBibliography"/>
              <w:numPr>
                <w:ilvl w:val="1"/>
                <w:numId w:val="35"/>
              </w:numPr>
              <w:rPr>
                <w:rFonts w:cstheme="minorHAnsi"/>
              </w:rPr>
            </w:pPr>
            <w:r w:rsidRPr="005E4158">
              <w:rPr>
                <w:rFonts w:cstheme="minorHAnsi"/>
              </w:rPr>
              <w:t>Lethargy/fatigue</w:t>
            </w:r>
          </w:p>
          <w:p w14:paraId="2D3CA5E6" w14:textId="77777777" w:rsidR="005E4158" w:rsidRPr="005E4158" w:rsidRDefault="005E4158" w:rsidP="008F70DE">
            <w:pPr>
              <w:pStyle w:val="EndNoteBibliography"/>
              <w:numPr>
                <w:ilvl w:val="1"/>
                <w:numId w:val="35"/>
              </w:numPr>
              <w:rPr>
                <w:rFonts w:cstheme="minorHAnsi"/>
              </w:rPr>
            </w:pPr>
            <w:r w:rsidRPr="005E4158">
              <w:rPr>
                <w:rFonts w:cstheme="minorHAnsi"/>
              </w:rPr>
              <w:t>Asynchronous chest wall and abdominal movement.</w:t>
            </w:r>
          </w:p>
          <w:p w14:paraId="0AB53848" w14:textId="77777777" w:rsidR="005E4158" w:rsidRPr="005E4158" w:rsidRDefault="005E4158" w:rsidP="008F70DE">
            <w:pPr>
              <w:pStyle w:val="EndNoteBibliography"/>
              <w:numPr>
                <w:ilvl w:val="1"/>
                <w:numId w:val="35"/>
              </w:numPr>
              <w:rPr>
                <w:rFonts w:cstheme="minorHAnsi"/>
              </w:rPr>
            </w:pPr>
            <w:r w:rsidRPr="005E4158">
              <w:rPr>
                <w:rFonts w:cstheme="minorHAnsi"/>
              </w:rPr>
              <w:t>Pallor or cyanosis.</w:t>
            </w:r>
          </w:p>
          <w:p w14:paraId="42A61580" w14:textId="263B1FC6" w:rsidR="005E4158" w:rsidRPr="005E4158" w:rsidRDefault="005E4158" w:rsidP="008F70DE">
            <w:pPr>
              <w:pStyle w:val="EndNoteBibliography"/>
              <w:numPr>
                <w:ilvl w:val="1"/>
                <w:numId w:val="35"/>
              </w:numPr>
              <w:rPr>
                <w:rFonts w:cstheme="minorHAnsi"/>
              </w:rPr>
            </w:pPr>
            <w:r w:rsidRPr="005E4158">
              <w:rPr>
                <w:rFonts w:cstheme="minorHAnsi"/>
              </w:rPr>
              <w:t>Decreased level of consciousness.</w:t>
            </w:r>
          </w:p>
          <w:p w14:paraId="3F580E9E" w14:textId="6302D56C" w:rsidR="00AA4547" w:rsidRDefault="00AA4547" w:rsidP="00AA4547">
            <w:pPr>
              <w:pStyle w:val="EndNoteBibliography"/>
              <w:ind w:left="360"/>
              <w:rPr>
                <w:rFonts w:cstheme="minorHAnsi"/>
              </w:rPr>
            </w:pPr>
          </w:p>
        </w:tc>
        <w:tc>
          <w:tcPr>
            <w:tcW w:w="6298" w:type="dxa"/>
          </w:tcPr>
          <w:p w14:paraId="417D1AF2" w14:textId="11AD0756" w:rsidR="00160C37" w:rsidRPr="00160C37" w:rsidRDefault="00160C37" w:rsidP="008F70DE">
            <w:pPr>
              <w:pStyle w:val="EndNoteBibliography"/>
              <w:numPr>
                <w:ilvl w:val="0"/>
                <w:numId w:val="36"/>
              </w:numPr>
            </w:pPr>
            <w:r w:rsidRPr="00160C37">
              <w:t>Take care not to frighten the child as agitation can cause worsening of symptoms</w:t>
            </w:r>
          </w:p>
          <w:p w14:paraId="777F9EBC" w14:textId="77777777" w:rsidR="00160C37" w:rsidRPr="00160C37" w:rsidRDefault="00160C37" w:rsidP="008F70DE">
            <w:pPr>
              <w:pStyle w:val="EndNoteBibliography"/>
              <w:numPr>
                <w:ilvl w:val="0"/>
                <w:numId w:val="36"/>
              </w:numPr>
            </w:pPr>
            <w:r w:rsidRPr="00160C37">
              <w:t>Categorise the severity of the symptoms:</w:t>
            </w:r>
          </w:p>
          <w:p w14:paraId="75F996EB" w14:textId="77777777" w:rsidR="00160C37" w:rsidRPr="00160C37" w:rsidRDefault="00160C37" w:rsidP="008F70DE">
            <w:pPr>
              <w:pStyle w:val="EndNoteBibliography"/>
              <w:numPr>
                <w:ilvl w:val="1"/>
                <w:numId w:val="36"/>
              </w:numPr>
            </w:pPr>
            <w:r w:rsidRPr="00160C37">
              <w:t>Mild – seal-like barking cough but no stridor or sternal/intercostal recession at rest.</w:t>
            </w:r>
          </w:p>
          <w:p w14:paraId="031FA2B2" w14:textId="77777777" w:rsidR="00160C37" w:rsidRPr="00160C37" w:rsidRDefault="00160C37" w:rsidP="008F70DE">
            <w:pPr>
              <w:pStyle w:val="EndNoteBibliography"/>
              <w:numPr>
                <w:ilvl w:val="1"/>
                <w:numId w:val="36"/>
              </w:numPr>
            </w:pPr>
            <w:r w:rsidRPr="00160C37">
              <w:t>Moderate – seal-like barking cough with stridor and sternal recession at rest; no agitation or lethargy.</w:t>
            </w:r>
          </w:p>
          <w:p w14:paraId="6FB13ABD" w14:textId="77777777" w:rsidR="00160C37" w:rsidRPr="00160C37" w:rsidRDefault="00160C37" w:rsidP="008F70DE">
            <w:pPr>
              <w:pStyle w:val="EndNoteBibliography"/>
              <w:numPr>
                <w:ilvl w:val="1"/>
                <w:numId w:val="36"/>
              </w:numPr>
            </w:pPr>
            <w:r w:rsidRPr="00160C37">
              <w:t>Severe – seal-like barking cough with stridor and sternal/intercostal recession associated with agitation or lethargy.</w:t>
            </w:r>
          </w:p>
          <w:p w14:paraId="7D2747B7" w14:textId="4A5EF737" w:rsidR="00160C37" w:rsidRDefault="00160C37" w:rsidP="008F70DE">
            <w:pPr>
              <w:pStyle w:val="EndNoteBibliography"/>
              <w:numPr>
                <w:ilvl w:val="1"/>
                <w:numId w:val="36"/>
              </w:numPr>
            </w:pPr>
            <w:r w:rsidRPr="00160C37">
              <w:t xml:space="preserve">Impending respiratory failure – increasing upper airway obstruction, sternal/intercostal recession, </w:t>
            </w:r>
            <w:r w:rsidR="00234B76">
              <w:t xml:space="preserve">RR&gt; 70, </w:t>
            </w:r>
            <w:r w:rsidRPr="00160C37">
              <w:t>asynchronous chest wall and abdominal movement, fatigue, pallor or cyanosis, decreased level of consciousness or tachycardia. The degree of chest wall recession may diminish with the onset of respiratory failure as the child tires.</w:t>
            </w:r>
            <w:r w:rsidR="00A8128D">
              <w:t xml:space="preserve"> </w:t>
            </w:r>
          </w:p>
          <w:p w14:paraId="450380B7" w14:textId="05AB1A83" w:rsidR="00EE5DB3" w:rsidRDefault="00EE5DB3" w:rsidP="008F70DE">
            <w:pPr>
              <w:pStyle w:val="EndNoteBibliography"/>
              <w:numPr>
                <w:ilvl w:val="0"/>
                <w:numId w:val="36"/>
              </w:numPr>
            </w:pPr>
            <w:r w:rsidRPr="00EE5DB3">
              <w:t>Admit all children with features of moderate or severe illness, impending respiratory failure.</w:t>
            </w:r>
            <w:r w:rsidR="00073A58">
              <w:t xml:space="preserve"> Give oxygen and oral dexamethasone (0.15</w:t>
            </w:r>
            <w:r w:rsidR="007D3734">
              <w:t>mg/kg)</w:t>
            </w:r>
            <w:r w:rsidR="00C521FB">
              <w:t xml:space="preserve">. </w:t>
            </w:r>
            <w:r w:rsidR="00C521FB" w:rsidRPr="00C521FB">
              <w:t>If the child is too unwell to receive medication, inhaled budesonide (2 mg nebulised as a single dose)</w:t>
            </w:r>
          </w:p>
          <w:p w14:paraId="7A17E75B" w14:textId="687C2E84" w:rsidR="00B37C90" w:rsidRDefault="00B37C90" w:rsidP="008F70DE">
            <w:pPr>
              <w:pStyle w:val="EndNoteBibliography"/>
              <w:numPr>
                <w:ilvl w:val="0"/>
                <w:numId w:val="36"/>
              </w:numPr>
            </w:pPr>
            <w:r>
              <w:t>If hospital admission is not required (mild illness) prescribe a single dose of oral dexamethasone (0.15 mg/kg) to be taken immediately</w:t>
            </w:r>
            <w:r w:rsidR="0087282B">
              <w:t xml:space="preserve">, and safety net with </w:t>
            </w:r>
            <w:hyperlink r:id="rId26" w:history="1">
              <w:r w:rsidR="0087282B" w:rsidRPr="00CE20FD">
                <w:rPr>
                  <w:rStyle w:val="Hyperlink"/>
                </w:rPr>
                <w:t>patient information leaflet</w:t>
              </w:r>
            </w:hyperlink>
            <w:r w:rsidR="0087282B">
              <w:t>.</w:t>
            </w:r>
          </w:p>
          <w:p w14:paraId="51D6277D" w14:textId="77777777" w:rsidR="00B37C90" w:rsidRPr="00160C37" w:rsidRDefault="00B37C90" w:rsidP="00B37C90">
            <w:pPr>
              <w:pStyle w:val="EndNoteBibliography"/>
              <w:ind w:left="360"/>
            </w:pPr>
          </w:p>
          <w:p w14:paraId="15ACCA03" w14:textId="073C7FF3" w:rsidR="002D5B52" w:rsidRPr="00052E62" w:rsidRDefault="002D5B52" w:rsidP="00160C37">
            <w:pPr>
              <w:pStyle w:val="EndNoteBibliography"/>
              <w:ind w:left="360"/>
              <w:rPr>
                <w:b/>
                <w:bCs/>
              </w:rPr>
            </w:pPr>
          </w:p>
        </w:tc>
      </w:tr>
    </w:tbl>
    <w:bookmarkEnd w:id="21"/>
    <w:p w14:paraId="5A28146C" w14:textId="3CD3D0EF" w:rsidR="002D5B52" w:rsidRPr="00A9315D" w:rsidRDefault="005233B4" w:rsidP="008F70DE">
      <w:pPr>
        <w:pStyle w:val="ListParagraph"/>
        <w:numPr>
          <w:ilvl w:val="0"/>
          <w:numId w:val="32"/>
        </w:numPr>
        <w:rPr>
          <w:rStyle w:val="Hyperlink"/>
          <w:rFonts w:cstheme="minorHAnsi"/>
          <w:color w:val="auto"/>
        </w:rPr>
      </w:pPr>
      <w:r>
        <w:fldChar w:fldCharType="begin"/>
      </w:r>
      <w:r>
        <w:instrText xml:space="preserve"> HYPERLINK "https://cks.nice.org.uk/topics/croup/" </w:instrText>
      </w:r>
      <w:r>
        <w:fldChar w:fldCharType="separate"/>
      </w:r>
      <w:r w:rsidR="00996A0C" w:rsidRPr="00CC5BDB">
        <w:rPr>
          <w:rStyle w:val="Hyperlink"/>
          <w:rFonts w:cstheme="minorHAnsi"/>
        </w:rPr>
        <w:t>https://cks.nice.org.uk/topics/croup/</w:t>
      </w:r>
      <w:r>
        <w:rPr>
          <w:rStyle w:val="Hyperlink"/>
          <w:rFonts w:cstheme="minorHAnsi"/>
        </w:rPr>
        <w:fldChar w:fldCharType="end"/>
      </w:r>
      <w:r w:rsidR="00996A0C">
        <w:rPr>
          <w:rStyle w:val="Hyperlink"/>
          <w:rFonts w:cstheme="minorHAnsi"/>
          <w:color w:val="auto"/>
        </w:rPr>
        <w:t xml:space="preserve"> </w:t>
      </w:r>
      <w:r w:rsidR="002D5B52" w:rsidRPr="00A9315D">
        <w:rPr>
          <w:rStyle w:val="Hyperlink"/>
          <w:rFonts w:cstheme="minorHAnsi"/>
          <w:color w:val="auto"/>
        </w:rPr>
        <w:br w:type="page"/>
      </w:r>
    </w:p>
    <w:tbl>
      <w:tblPr>
        <w:tblStyle w:val="TableGrid"/>
        <w:tblW w:w="0" w:type="auto"/>
        <w:tblLook w:val="04A0" w:firstRow="1" w:lastRow="0" w:firstColumn="1" w:lastColumn="0" w:noHBand="0" w:noVBand="1"/>
      </w:tblPr>
      <w:tblGrid>
        <w:gridCol w:w="1980"/>
        <w:gridCol w:w="5670"/>
        <w:gridCol w:w="6298"/>
      </w:tblGrid>
      <w:tr w:rsidR="00BE7B78" w14:paraId="50EF6CCA" w14:textId="77777777" w:rsidTr="0073344E">
        <w:tc>
          <w:tcPr>
            <w:tcW w:w="13948" w:type="dxa"/>
            <w:gridSpan w:val="3"/>
          </w:tcPr>
          <w:p w14:paraId="71D59ADE" w14:textId="77777777" w:rsidR="00BE7B78" w:rsidRDefault="00BE7B78" w:rsidP="0073344E">
            <w:pPr>
              <w:rPr>
                <w:rFonts w:cstheme="minorHAnsi"/>
                <w:b/>
                <w:bCs/>
                <w:lang w:val="en-US"/>
              </w:rPr>
            </w:pPr>
            <w:r>
              <w:rPr>
                <w:rFonts w:cstheme="minorHAnsi"/>
                <w:b/>
                <w:bCs/>
                <w:lang w:val="en-US"/>
              </w:rPr>
              <w:lastRenderedPageBreak/>
              <w:t>U</w:t>
            </w:r>
            <w:r>
              <w:rPr>
                <w:b/>
                <w:bCs/>
                <w:lang w:val="en-US"/>
              </w:rPr>
              <w:t xml:space="preserve">pper </w:t>
            </w:r>
            <w:r>
              <w:rPr>
                <w:rFonts w:cstheme="minorHAnsi"/>
                <w:b/>
                <w:bCs/>
                <w:lang w:val="en-US"/>
              </w:rPr>
              <w:t>respiratory tract infections (adults and children)</w:t>
            </w:r>
          </w:p>
          <w:p w14:paraId="2AA32C83" w14:textId="77777777" w:rsidR="00BE7B78" w:rsidRDefault="00BE7B78" w:rsidP="0073344E">
            <w:pPr>
              <w:pStyle w:val="EndNoteBibliography"/>
              <w:ind w:left="360"/>
              <w:rPr>
                <w:rFonts w:cstheme="minorHAnsi"/>
              </w:rPr>
            </w:pPr>
          </w:p>
        </w:tc>
      </w:tr>
      <w:tr w:rsidR="00BE7B78" w14:paraId="18CD3121" w14:textId="77777777" w:rsidTr="0073344E">
        <w:tc>
          <w:tcPr>
            <w:tcW w:w="1980" w:type="dxa"/>
          </w:tcPr>
          <w:p w14:paraId="0C2D5B00" w14:textId="77777777" w:rsidR="00BE7B78" w:rsidRDefault="00BE7B78" w:rsidP="0073344E">
            <w:pPr>
              <w:pStyle w:val="EndNoteBibliography"/>
              <w:rPr>
                <w:rFonts w:cstheme="minorHAnsi"/>
                <w:b/>
                <w:bCs/>
              </w:rPr>
            </w:pPr>
            <w:r>
              <w:rPr>
                <w:rFonts w:cstheme="minorHAnsi"/>
                <w:b/>
                <w:bCs/>
              </w:rPr>
              <w:t>Snowmed code</w:t>
            </w:r>
          </w:p>
          <w:p w14:paraId="4308CBC4" w14:textId="77777777" w:rsidR="00BE7B78" w:rsidRDefault="00BE7B78" w:rsidP="0073344E">
            <w:pPr>
              <w:pStyle w:val="EndNoteBibliography"/>
              <w:rPr>
                <w:rFonts w:cstheme="minorHAnsi"/>
              </w:rPr>
            </w:pPr>
          </w:p>
        </w:tc>
        <w:tc>
          <w:tcPr>
            <w:tcW w:w="5670" w:type="dxa"/>
          </w:tcPr>
          <w:p w14:paraId="437E03F5" w14:textId="77777777" w:rsidR="00BE7B78" w:rsidRPr="000944C2" w:rsidRDefault="00BE7B78" w:rsidP="0073344E">
            <w:pPr>
              <w:pStyle w:val="EndNoteBibliography"/>
              <w:rPr>
                <w:rFonts w:cstheme="minorHAnsi"/>
              </w:rPr>
            </w:pPr>
            <w:r w:rsidRPr="007124B9">
              <w:rPr>
                <w:rFonts w:cstheme="minorHAnsi"/>
                <w:b/>
                <w:bCs/>
              </w:rPr>
              <w:t>Diagnostic pointers</w:t>
            </w:r>
          </w:p>
        </w:tc>
        <w:tc>
          <w:tcPr>
            <w:tcW w:w="6298" w:type="dxa"/>
          </w:tcPr>
          <w:p w14:paraId="546A9B1B" w14:textId="77777777" w:rsidR="00BE7B78" w:rsidRDefault="00BE7B78" w:rsidP="0073344E">
            <w:pPr>
              <w:pStyle w:val="EndNoteBibliography"/>
              <w:ind w:left="360"/>
              <w:rPr>
                <w:rFonts w:cstheme="minorHAnsi"/>
              </w:rPr>
            </w:pPr>
            <w:r>
              <w:rPr>
                <w:rFonts w:cstheme="minorHAnsi"/>
                <w:b/>
                <w:bCs/>
              </w:rPr>
              <w:t>Clinical pointers</w:t>
            </w:r>
          </w:p>
        </w:tc>
      </w:tr>
      <w:bookmarkStart w:id="23" w:name="viralURTI"/>
      <w:bookmarkEnd w:id="23"/>
      <w:tr w:rsidR="00706048" w14:paraId="1A20986F" w14:textId="77777777" w:rsidTr="0073344E">
        <w:tc>
          <w:tcPr>
            <w:tcW w:w="1980" w:type="dxa"/>
          </w:tcPr>
          <w:p w14:paraId="15BE005A" w14:textId="4759AFEA" w:rsidR="00706048" w:rsidRDefault="00794DC7" w:rsidP="00706048">
            <w:pPr>
              <w:rPr>
                <w:rFonts w:cstheme="minorHAnsi"/>
                <w:lang w:val="en-US"/>
              </w:rPr>
            </w:pPr>
            <w:r>
              <w:rPr>
                <w:rFonts w:cstheme="minorHAnsi"/>
                <w:lang w:val="en-US"/>
              </w:rPr>
              <w:fldChar w:fldCharType="begin"/>
            </w:r>
            <w:r>
              <w:rPr>
                <w:rFonts w:cstheme="minorHAnsi"/>
                <w:lang w:val="en-US"/>
              </w:rPr>
              <w:instrText xml:space="preserve"> HYPERLINK "https://cks.nice.org.uk/topics/common-cold/" </w:instrText>
            </w:r>
            <w:r>
              <w:rPr>
                <w:rFonts w:cstheme="minorHAnsi"/>
                <w:lang w:val="en-US"/>
              </w:rPr>
            </w:r>
            <w:r>
              <w:rPr>
                <w:rFonts w:cstheme="minorHAnsi"/>
                <w:lang w:val="en-US"/>
              </w:rPr>
              <w:fldChar w:fldCharType="separate"/>
            </w:r>
            <w:r w:rsidR="00706048" w:rsidRPr="00794DC7">
              <w:rPr>
                <w:rStyle w:val="Hyperlink"/>
                <w:rFonts w:cstheme="minorHAnsi"/>
                <w:lang w:val="en-US"/>
              </w:rPr>
              <w:t>Viral upper respiratory tract infection</w:t>
            </w:r>
            <w:r w:rsidR="000513F1" w:rsidRPr="005233B4">
              <w:rPr>
                <w:rStyle w:val="Hyperlink"/>
                <w:rFonts w:cstheme="minorHAnsi"/>
                <w:vertAlign w:val="superscript"/>
                <w:lang w:val="en-US"/>
              </w:rPr>
              <w:t>s</w:t>
            </w:r>
            <w:r>
              <w:rPr>
                <w:rFonts w:cstheme="minorHAnsi"/>
                <w:lang w:val="en-US"/>
              </w:rPr>
              <w:fldChar w:fldCharType="end"/>
            </w:r>
          </w:p>
        </w:tc>
        <w:tc>
          <w:tcPr>
            <w:tcW w:w="5670" w:type="dxa"/>
          </w:tcPr>
          <w:p w14:paraId="49F6D5DE" w14:textId="0D1E2638" w:rsidR="00706048" w:rsidRDefault="00706048" w:rsidP="005233B4">
            <w:pPr>
              <w:pStyle w:val="paragraph"/>
              <w:numPr>
                <w:ilvl w:val="0"/>
                <w:numId w:val="39"/>
              </w:numPr>
              <w:spacing w:before="0" w:beforeAutospacing="0" w:after="0" w:afterAutospacing="0"/>
              <w:textAlignment w:val="baseline"/>
              <w:divId w:val="876510363"/>
              <w:rPr>
                <w:rFonts w:ascii="Calibri" w:hAnsi="Calibri"/>
                <w:sz w:val="22"/>
                <w:szCs w:val="22"/>
              </w:rPr>
            </w:pPr>
            <w:r>
              <w:rPr>
                <w:rStyle w:val="normaltextrun"/>
                <w:rFonts w:ascii="Calibri" w:hAnsi="Calibri"/>
                <w:sz w:val="22"/>
                <w:szCs w:val="22"/>
                <w:lang w:val="en-US"/>
              </w:rPr>
              <w:t>Mild, self-limiting</w:t>
            </w:r>
          </w:p>
          <w:p w14:paraId="1D77888E" w14:textId="77777777" w:rsidR="00706048" w:rsidRDefault="00706048" w:rsidP="005233B4">
            <w:pPr>
              <w:pStyle w:val="paragraph"/>
              <w:numPr>
                <w:ilvl w:val="0"/>
                <w:numId w:val="39"/>
              </w:numPr>
              <w:spacing w:before="0" w:beforeAutospacing="0" w:after="0" w:afterAutospacing="0"/>
              <w:textAlignment w:val="baseline"/>
              <w:divId w:val="876510363"/>
              <w:rPr>
                <w:rFonts w:ascii="Calibri" w:hAnsi="Calibri"/>
                <w:sz w:val="22"/>
                <w:szCs w:val="22"/>
              </w:rPr>
            </w:pPr>
            <w:r>
              <w:rPr>
                <w:rStyle w:val="normaltextrun"/>
                <w:rFonts w:ascii="Calibri" w:hAnsi="Calibri"/>
                <w:sz w:val="22"/>
                <w:szCs w:val="22"/>
                <w:lang w:val="en-US"/>
              </w:rPr>
              <w:t>Nasal problems common</w:t>
            </w:r>
            <w:r>
              <w:rPr>
                <w:rStyle w:val="eop"/>
                <w:rFonts w:ascii="Calibri" w:hAnsi="Calibri"/>
                <w:sz w:val="22"/>
                <w:szCs w:val="22"/>
              </w:rPr>
              <w:t> </w:t>
            </w:r>
          </w:p>
          <w:p w14:paraId="0DBE8070" w14:textId="77777777" w:rsidR="00706048" w:rsidRDefault="00706048" w:rsidP="005233B4">
            <w:pPr>
              <w:pStyle w:val="paragraph"/>
              <w:numPr>
                <w:ilvl w:val="0"/>
                <w:numId w:val="39"/>
              </w:numPr>
              <w:spacing w:before="0" w:beforeAutospacing="0" w:after="0" w:afterAutospacing="0"/>
              <w:textAlignment w:val="baseline"/>
              <w:divId w:val="876510363"/>
              <w:rPr>
                <w:rFonts w:ascii="Calibri" w:hAnsi="Calibri"/>
                <w:sz w:val="22"/>
                <w:szCs w:val="22"/>
              </w:rPr>
            </w:pPr>
            <w:r>
              <w:rPr>
                <w:rStyle w:val="normaltextrun"/>
                <w:rFonts w:ascii="Calibri" w:hAnsi="Calibri"/>
                <w:sz w:val="22"/>
                <w:szCs w:val="22"/>
                <w:lang w:val="en-US"/>
              </w:rPr>
              <w:t>Fever, fatigue, and myalgia are less common and/or less severe.</w:t>
            </w:r>
            <w:r>
              <w:rPr>
                <w:rStyle w:val="eop"/>
                <w:rFonts w:ascii="Calibri" w:hAnsi="Calibri"/>
                <w:sz w:val="22"/>
                <w:szCs w:val="22"/>
              </w:rPr>
              <w:t> </w:t>
            </w:r>
          </w:p>
          <w:p w14:paraId="71293BA1" w14:textId="6051FBC9" w:rsidR="00706048" w:rsidRDefault="00706048" w:rsidP="005233B4">
            <w:pPr>
              <w:pStyle w:val="EndNoteBibliography"/>
              <w:rPr>
                <w:rFonts w:cstheme="minorHAnsi"/>
              </w:rPr>
            </w:pPr>
            <w:r>
              <w:rPr>
                <w:rStyle w:val="eop"/>
              </w:rPr>
              <w:t> </w:t>
            </w:r>
          </w:p>
        </w:tc>
        <w:tc>
          <w:tcPr>
            <w:tcW w:w="6298" w:type="dxa"/>
          </w:tcPr>
          <w:p w14:paraId="44354994" w14:textId="77777777" w:rsidR="00706048" w:rsidRDefault="00706048" w:rsidP="005233B4">
            <w:pPr>
              <w:pStyle w:val="paragraph"/>
              <w:numPr>
                <w:ilvl w:val="0"/>
                <w:numId w:val="39"/>
              </w:numPr>
              <w:spacing w:before="0" w:beforeAutospacing="0" w:after="0" w:afterAutospacing="0"/>
              <w:textAlignment w:val="baseline"/>
              <w:divId w:val="1281720243"/>
              <w:rPr>
                <w:rFonts w:ascii="Calibri" w:hAnsi="Calibri"/>
                <w:sz w:val="22"/>
                <w:szCs w:val="22"/>
              </w:rPr>
            </w:pPr>
            <w:r>
              <w:rPr>
                <w:rStyle w:val="normaltextrun"/>
                <w:rFonts w:ascii="Calibri" w:hAnsi="Calibri"/>
                <w:sz w:val="22"/>
                <w:szCs w:val="22"/>
                <w:lang w:val="en-US"/>
              </w:rPr>
              <w:t>No known treatment improves the time course of infection.</w:t>
            </w:r>
            <w:r>
              <w:rPr>
                <w:rStyle w:val="eop"/>
                <w:rFonts w:ascii="Calibri" w:hAnsi="Calibri"/>
                <w:sz w:val="22"/>
                <w:szCs w:val="22"/>
              </w:rPr>
              <w:t> </w:t>
            </w:r>
          </w:p>
          <w:p w14:paraId="4B547A66" w14:textId="4C89A5FB" w:rsidR="00706048" w:rsidRDefault="00706048" w:rsidP="005233B4">
            <w:pPr>
              <w:pStyle w:val="paragraph"/>
              <w:numPr>
                <w:ilvl w:val="0"/>
                <w:numId w:val="39"/>
              </w:numPr>
              <w:spacing w:before="0" w:beforeAutospacing="0" w:after="0" w:afterAutospacing="0"/>
              <w:textAlignment w:val="baseline"/>
              <w:divId w:val="1281720243"/>
              <w:rPr>
                <w:rFonts w:ascii="Calibri" w:hAnsi="Calibri"/>
                <w:sz w:val="22"/>
                <w:szCs w:val="22"/>
              </w:rPr>
            </w:pPr>
            <w:r>
              <w:rPr>
                <w:rStyle w:val="normaltextrun"/>
                <w:rFonts w:ascii="Calibri" w:hAnsi="Calibri"/>
                <w:sz w:val="22"/>
                <w:szCs w:val="22"/>
                <w:lang w:val="en-US"/>
              </w:rPr>
              <w:t xml:space="preserve">Adults experience an average of 2–3 </w:t>
            </w:r>
            <w:r w:rsidR="00B15AF2">
              <w:rPr>
                <w:rStyle w:val="normaltextrun"/>
                <w:rFonts w:ascii="Calibri" w:hAnsi="Calibri"/>
                <w:sz w:val="22"/>
                <w:szCs w:val="22"/>
                <w:lang w:val="en-US"/>
              </w:rPr>
              <w:t>viral upper respiratory tract infections</w:t>
            </w:r>
            <w:r w:rsidR="00E33284">
              <w:rPr>
                <w:rStyle w:val="normaltextrun"/>
                <w:rFonts w:ascii="Calibri" w:hAnsi="Calibri"/>
                <w:sz w:val="22"/>
                <w:szCs w:val="22"/>
                <w:lang w:val="en-US"/>
              </w:rPr>
              <w:t xml:space="preserve"> (URTIs)</w:t>
            </w:r>
            <w:r>
              <w:rPr>
                <w:rStyle w:val="normaltextrun"/>
                <w:rFonts w:ascii="Calibri" w:hAnsi="Calibri"/>
                <w:sz w:val="22"/>
                <w:szCs w:val="22"/>
                <w:lang w:val="en-US"/>
              </w:rPr>
              <w:t xml:space="preserve"> a year. </w:t>
            </w:r>
            <w:r>
              <w:rPr>
                <w:rStyle w:val="eop"/>
                <w:rFonts w:ascii="Calibri" w:hAnsi="Calibri"/>
                <w:sz w:val="22"/>
                <w:szCs w:val="22"/>
              </w:rPr>
              <w:t> </w:t>
            </w:r>
          </w:p>
          <w:p w14:paraId="02E86769" w14:textId="29BD4658" w:rsidR="00706048" w:rsidRDefault="00706048" w:rsidP="005233B4">
            <w:pPr>
              <w:pStyle w:val="paragraph"/>
              <w:numPr>
                <w:ilvl w:val="0"/>
                <w:numId w:val="39"/>
              </w:numPr>
              <w:spacing w:before="0" w:beforeAutospacing="0" w:after="0" w:afterAutospacing="0"/>
              <w:textAlignment w:val="baseline"/>
              <w:divId w:val="1281720243"/>
              <w:rPr>
                <w:rFonts w:ascii="Calibri" w:hAnsi="Calibri"/>
                <w:sz w:val="22"/>
                <w:szCs w:val="22"/>
              </w:rPr>
            </w:pPr>
            <w:r>
              <w:rPr>
                <w:rStyle w:val="normaltextrun"/>
                <w:rFonts w:ascii="Calibri" w:hAnsi="Calibri"/>
                <w:sz w:val="22"/>
                <w:szCs w:val="22"/>
                <w:lang w:val="en-US"/>
              </w:rPr>
              <w:t xml:space="preserve">Young children attending primary school or preschool have an average of 5–8 </w:t>
            </w:r>
            <w:r w:rsidR="00E33284">
              <w:rPr>
                <w:rStyle w:val="normaltextrun"/>
                <w:rFonts w:ascii="Calibri" w:hAnsi="Calibri"/>
                <w:sz w:val="22"/>
                <w:szCs w:val="22"/>
                <w:lang w:val="en-US"/>
              </w:rPr>
              <w:t>viral URTIs</w:t>
            </w:r>
            <w:r>
              <w:rPr>
                <w:rStyle w:val="normaltextrun"/>
                <w:rFonts w:ascii="Calibri" w:hAnsi="Calibri"/>
                <w:sz w:val="22"/>
                <w:szCs w:val="22"/>
                <w:lang w:val="en-US"/>
              </w:rPr>
              <w:t xml:space="preserve"> a year.</w:t>
            </w:r>
            <w:r>
              <w:rPr>
                <w:rStyle w:val="eop"/>
                <w:rFonts w:ascii="Calibri" w:hAnsi="Calibri"/>
                <w:sz w:val="22"/>
                <w:szCs w:val="22"/>
              </w:rPr>
              <w:t> </w:t>
            </w:r>
          </w:p>
          <w:p w14:paraId="28D3DE25" w14:textId="77777777" w:rsidR="00706048" w:rsidRDefault="00706048" w:rsidP="005233B4">
            <w:pPr>
              <w:pStyle w:val="paragraph"/>
              <w:numPr>
                <w:ilvl w:val="0"/>
                <w:numId w:val="39"/>
              </w:numPr>
              <w:spacing w:before="0" w:beforeAutospacing="0" w:after="0" w:afterAutospacing="0"/>
              <w:textAlignment w:val="baseline"/>
              <w:divId w:val="1281720243"/>
              <w:rPr>
                <w:rFonts w:ascii="Calibri" w:hAnsi="Calibri"/>
                <w:sz w:val="22"/>
                <w:szCs w:val="22"/>
              </w:rPr>
            </w:pPr>
            <w:r>
              <w:rPr>
                <w:rStyle w:val="normaltextrun"/>
                <w:rFonts w:ascii="Calibri" w:hAnsi="Calibri"/>
                <w:sz w:val="22"/>
                <w:szCs w:val="22"/>
                <w:lang w:val="en-US"/>
              </w:rPr>
              <w:t>In adults and older children, symptoms tend to last about a week although cough can persist for up to 3 weeks. </w:t>
            </w:r>
            <w:r>
              <w:rPr>
                <w:rStyle w:val="eop"/>
                <w:rFonts w:ascii="Calibri" w:hAnsi="Calibri"/>
                <w:sz w:val="22"/>
                <w:szCs w:val="22"/>
              </w:rPr>
              <w:t> </w:t>
            </w:r>
          </w:p>
          <w:p w14:paraId="62FDF15B" w14:textId="77777777" w:rsidR="00706048" w:rsidRDefault="00706048" w:rsidP="005233B4">
            <w:pPr>
              <w:pStyle w:val="paragraph"/>
              <w:numPr>
                <w:ilvl w:val="0"/>
                <w:numId w:val="39"/>
              </w:numPr>
              <w:spacing w:before="0" w:beforeAutospacing="0" w:after="0" w:afterAutospacing="0"/>
              <w:textAlignment w:val="baseline"/>
              <w:divId w:val="1281720243"/>
              <w:rPr>
                <w:rFonts w:ascii="Calibri" w:hAnsi="Calibri"/>
                <w:sz w:val="22"/>
                <w:szCs w:val="22"/>
              </w:rPr>
            </w:pPr>
            <w:r>
              <w:rPr>
                <w:rStyle w:val="normaltextrun"/>
                <w:rFonts w:ascii="Calibri" w:hAnsi="Calibri"/>
                <w:sz w:val="22"/>
                <w:szCs w:val="22"/>
                <w:lang w:val="en-US"/>
              </w:rPr>
              <w:t>In younger children, symptoms typically last 10–14 days.</w:t>
            </w:r>
            <w:r>
              <w:rPr>
                <w:rStyle w:val="eop"/>
                <w:rFonts w:ascii="Calibri" w:hAnsi="Calibri"/>
                <w:sz w:val="22"/>
                <w:szCs w:val="22"/>
              </w:rPr>
              <w:t> </w:t>
            </w:r>
          </w:p>
          <w:p w14:paraId="3760DD8F" w14:textId="43211E94" w:rsidR="00706048" w:rsidRPr="00052E62" w:rsidRDefault="00706048" w:rsidP="00706048">
            <w:pPr>
              <w:pStyle w:val="EndNoteBibliography"/>
              <w:ind w:left="360"/>
              <w:rPr>
                <w:b/>
                <w:bCs/>
              </w:rPr>
            </w:pPr>
            <w:r>
              <w:rPr>
                <w:rStyle w:val="eop"/>
              </w:rPr>
              <w:t> </w:t>
            </w:r>
          </w:p>
        </w:tc>
      </w:tr>
    </w:tbl>
    <w:p w14:paraId="17C474EC" w14:textId="5D977CE0" w:rsidR="0070008C" w:rsidRDefault="000513F1" w:rsidP="005233B4">
      <w:pPr>
        <w:pStyle w:val="ListParagraph"/>
        <w:numPr>
          <w:ilvl w:val="0"/>
          <w:numId w:val="32"/>
        </w:numPr>
        <w:spacing w:after="0" w:line="240" w:lineRule="auto"/>
      </w:pPr>
      <w:hyperlink r:id="rId27" w:history="1">
        <w:r w:rsidRPr="005233B4">
          <w:rPr>
            <w:rStyle w:val="Hyperlink"/>
          </w:rPr>
          <w:t>https://cks.nice.org.uk/topics/common-cold/</w:t>
        </w:r>
      </w:hyperlink>
      <w:r w:rsidR="0070008C">
        <w:t xml:space="preserve"> </w:t>
      </w:r>
    </w:p>
    <w:p w14:paraId="43266CCE" w14:textId="77777777" w:rsidR="00BE7B78" w:rsidRDefault="00BE7B78">
      <w:pPr>
        <w:rPr>
          <w:rStyle w:val="Hyperlink"/>
          <w:rFonts w:cstheme="minorHAnsi"/>
          <w:b/>
          <w:bCs/>
          <w:color w:val="auto"/>
        </w:rPr>
      </w:pPr>
      <w:r>
        <w:rPr>
          <w:rStyle w:val="Hyperlink"/>
          <w:rFonts w:cstheme="minorHAnsi"/>
          <w:b/>
          <w:bCs/>
          <w:color w:val="auto"/>
        </w:rPr>
        <w:br w:type="page"/>
      </w:r>
    </w:p>
    <w:p w14:paraId="290F9F2D" w14:textId="6F5FA413" w:rsidR="00276F36" w:rsidRPr="00F524FA" w:rsidRDefault="005A649E" w:rsidP="00F524FA">
      <w:pPr>
        <w:rPr>
          <w:rStyle w:val="Hyperlink"/>
          <w:rFonts w:cstheme="minorHAnsi"/>
        </w:rPr>
      </w:pPr>
      <w:r w:rsidRPr="00F524FA">
        <w:rPr>
          <w:rStyle w:val="Hyperlink"/>
          <w:rFonts w:cstheme="minorHAnsi"/>
          <w:b/>
          <w:bCs/>
          <w:color w:val="auto"/>
        </w:rPr>
        <w:lastRenderedPageBreak/>
        <w:t>Other useful guidelines</w:t>
      </w:r>
    </w:p>
    <w:bookmarkEnd w:id="20"/>
    <w:p w14:paraId="571A43B7" w14:textId="0C37BBCB" w:rsidR="005A649E" w:rsidRPr="005A649E" w:rsidRDefault="005A649E" w:rsidP="005A649E">
      <w:pPr>
        <w:rPr>
          <w:rFonts w:eastAsia="Times New Roman" w:cstheme="minorHAnsi"/>
          <w:b/>
          <w:bCs/>
          <w:color w:val="0E0E0E"/>
          <w:lang w:eastAsia="en-GB"/>
        </w:rPr>
      </w:pPr>
      <w:r w:rsidRPr="005A649E">
        <w:rPr>
          <w:rFonts w:eastAsia="Times New Roman" w:cstheme="minorHAnsi"/>
          <w:b/>
          <w:bCs/>
          <w:color w:val="0E0E0E"/>
          <w:lang w:eastAsia="en-GB"/>
        </w:rPr>
        <w:t>Identifying those patients with RTIs who are likely to be at risk of developing complications</w:t>
      </w:r>
      <w:r w:rsidR="00653FEA">
        <w:rPr>
          <w:rFonts w:eastAsia="Times New Roman" w:cstheme="minorHAnsi"/>
          <w:color w:val="0E0E0E"/>
          <w:vertAlign w:val="superscript"/>
          <w:lang w:eastAsia="en-GB"/>
        </w:rPr>
        <w:t>t</w:t>
      </w:r>
    </w:p>
    <w:p w14:paraId="3B41D5C6" w14:textId="724AD392" w:rsidR="005A649E" w:rsidRPr="005A649E" w:rsidRDefault="005A649E" w:rsidP="005A649E">
      <w:pPr>
        <w:rPr>
          <w:rFonts w:eastAsia="Times New Roman" w:cstheme="minorHAnsi"/>
          <w:b/>
          <w:bCs/>
          <w:color w:val="0E0E0E"/>
          <w:lang w:eastAsia="en-GB"/>
        </w:rPr>
      </w:pPr>
      <w:r w:rsidRPr="005A649E">
        <w:rPr>
          <w:rFonts w:eastAsia="Times New Roman" w:cstheme="minorHAnsi"/>
          <w:b/>
          <w:bCs/>
          <w:color w:val="0E0E0E"/>
          <w:lang w:eastAsia="en-GB"/>
        </w:rPr>
        <w:t>1.7 An immediate antibiotic prescription and/or further appropriate investigation and management should only be offered to patients (both adults and children) in the following situations:</w:t>
      </w:r>
    </w:p>
    <w:p w14:paraId="567F7766" w14:textId="13316A56" w:rsidR="005A649E" w:rsidRPr="005A649E" w:rsidRDefault="005A649E" w:rsidP="008F70DE">
      <w:pPr>
        <w:pStyle w:val="ListParagraph"/>
        <w:numPr>
          <w:ilvl w:val="0"/>
          <w:numId w:val="28"/>
        </w:numPr>
        <w:rPr>
          <w:rFonts w:eastAsia="Times New Roman" w:cstheme="minorHAnsi"/>
          <w:color w:val="0E0E0E"/>
          <w:lang w:eastAsia="en-GB"/>
        </w:rPr>
      </w:pPr>
      <w:r w:rsidRPr="005A649E">
        <w:rPr>
          <w:rFonts w:eastAsia="Times New Roman" w:cstheme="minorHAnsi"/>
          <w:color w:val="0E0E0E"/>
          <w:lang w:eastAsia="en-GB"/>
        </w:rPr>
        <w:t>if the patient is systemically very unwell</w:t>
      </w:r>
    </w:p>
    <w:p w14:paraId="723A2B24" w14:textId="5E8B1C8C" w:rsidR="005A649E" w:rsidRPr="005A649E" w:rsidRDefault="005A649E" w:rsidP="008F70DE">
      <w:pPr>
        <w:pStyle w:val="ListParagraph"/>
        <w:numPr>
          <w:ilvl w:val="0"/>
          <w:numId w:val="28"/>
        </w:numPr>
        <w:rPr>
          <w:rFonts w:eastAsia="Times New Roman" w:cstheme="minorHAnsi"/>
          <w:color w:val="0E0E0E"/>
          <w:lang w:eastAsia="en-GB"/>
        </w:rPr>
      </w:pPr>
      <w:r w:rsidRPr="005A649E">
        <w:rPr>
          <w:rFonts w:eastAsia="Times New Roman" w:cstheme="minorHAnsi"/>
          <w:color w:val="0E0E0E"/>
          <w:lang w:eastAsia="en-GB"/>
        </w:rPr>
        <w:t>if the patient has symptoms and signs suggestive of serious illness and/or complications (particularly pneumonia, mastoiditis, peritonsillar abscess, peritonsillar cellulitis, intraorbital and intracranial complications)</w:t>
      </w:r>
    </w:p>
    <w:p w14:paraId="611B1C51" w14:textId="3BB8A87C" w:rsidR="005A649E" w:rsidRPr="005A649E" w:rsidRDefault="005A649E" w:rsidP="008F70DE">
      <w:pPr>
        <w:pStyle w:val="ListParagraph"/>
        <w:numPr>
          <w:ilvl w:val="0"/>
          <w:numId w:val="28"/>
        </w:numPr>
        <w:rPr>
          <w:rFonts w:eastAsia="Times New Roman" w:cstheme="minorHAnsi"/>
          <w:color w:val="0E0E0E"/>
          <w:lang w:eastAsia="en-GB"/>
        </w:rPr>
      </w:pPr>
      <w:r w:rsidRPr="005A649E">
        <w:rPr>
          <w:rFonts w:eastAsia="Times New Roman" w:cstheme="minorHAnsi"/>
          <w:color w:val="0E0E0E"/>
          <w:lang w:eastAsia="en-GB"/>
        </w:rPr>
        <w:t>if the patient is at high risk of serious complications because of pre-existing comorbidity. This includes patients with significant heart, lung, renal, liver or neuromuscular disease, immunosuppression, cystic fibrosis, and young children who were born prematurely</w:t>
      </w:r>
    </w:p>
    <w:p w14:paraId="5173E76E" w14:textId="60BB07F4" w:rsidR="005A649E" w:rsidRPr="005A649E" w:rsidRDefault="005A649E" w:rsidP="008F70DE">
      <w:pPr>
        <w:pStyle w:val="ListParagraph"/>
        <w:numPr>
          <w:ilvl w:val="0"/>
          <w:numId w:val="28"/>
        </w:numPr>
        <w:rPr>
          <w:rFonts w:eastAsia="Times New Roman" w:cstheme="minorHAnsi"/>
          <w:color w:val="0E0E0E"/>
          <w:lang w:eastAsia="en-GB"/>
        </w:rPr>
      </w:pPr>
      <w:r w:rsidRPr="005A649E">
        <w:rPr>
          <w:rFonts w:eastAsia="Times New Roman" w:cstheme="minorHAnsi"/>
          <w:color w:val="0E0E0E"/>
          <w:lang w:eastAsia="en-GB"/>
        </w:rPr>
        <w:t>if the patient is older than 65 years with acute cough and two or more of the following criteria, or older than 80 years with acute cough and one or more of the following criteria:</w:t>
      </w:r>
    </w:p>
    <w:p w14:paraId="309A8C03" w14:textId="49E8628D" w:rsidR="005A649E" w:rsidRPr="005A649E" w:rsidRDefault="005A649E" w:rsidP="008F70DE">
      <w:pPr>
        <w:pStyle w:val="ListParagraph"/>
        <w:numPr>
          <w:ilvl w:val="0"/>
          <w:numId w:val="28"/>
        </w:numPr>
        <w:rPr>
          <w:rFonts w:eastAsia="Times New Roman" w:cstheme="minorHAnsi"/>
          <w:color w:val="0E0E0E"/>
          <w:lang w:eastAsia="en-GB"/>
        </w:rPr>
      </w:pPr>
      <w:r w:rsidRPr="005A649E">
        <w:rPr>
          <w:rFonts w:eastAsia="Times New Roman" w:cstheme="minorHAnsi"/>
          <w:color w:val="0E0E0E"/>
          <w:lang w:eastAsia="en-GB"/>
        </w:rPr>
        <w:t>hospitalisation in previous year</w:t>
      </w:r>
    </w:p>
    <w:p w14:paraId="1EC4A6DA" w14:textId="5412C2E7" w:rsidR="005A649E" w:rsidRPr="005A649E" w:rsidRDefault="005A649E" w:rsidP="008F70DE">
      <w:pPr>
        <w:pStyle w:val="ListParagraph"/>
        <w:numPr>
          <w:ilvl w:val="0"/>
          <w:numId w:val="28"/>
        </w:numPr>
        <w:rPr>
          <w:rFonts w:eastAsia="Times New Roman" w:cstheme="minorHAnsi"/>
          <w:color w:val="0E0E0E"/>
          <w:lang w:eastAsia="en-GB"/>
        </w:rPr>
      </w:pPr>
      <w:r w:rsidRPr="005A649E">
        <w:rPr>
          <w:rFonts w:eastAsia="Times New Roman" w:cstheme="minorHAnsi"/>
          <w:color w:val="0E0E0E"/>
          <w:lang w:eastAsia="en-GB"/>
        </w:rPr>
        <w:t>type 1 or type 2 diabetes</w:t>
      </w:r>
    </w:p>
    <w:p w14:paraId="68F163FD" w14:textId="3D55B2A8" w:rsidR="005A649E" w:rsidRPr="005A649E" w:rsidRDefault="005A649E" w:rsidP="008F70DE">
      <w:pPr>
        <w:pStyle w:val="ListParagraph"/>
        <w:numPr>
          <w:ilvl w:val="0"/>
          <w:numId w:val="28"/>
        </w:numPr>
        <w:rPr>
          <w:rFonts w:eastAsia="Times New Roman" w:cstheme="minorHAnsi"/>
          <w:color w:val="0E0E0E"/>
          <w:lang w:eastAsia="en-GB"/>
        </w:rPr>
      </w:pPr>
      <w:r w:rsidRPr="005A649E">
        <w:rPr>
          <w:rFonts w:eastAsia="Times New Roman" w:cstheme="minorHAnsi"/>
          <w:color w:val="0E0E0E"/>
          <w:lang w:eastAsia="en-GB"/>
        </w:rPr>
        <w:t>history of congestive heart failure</w:t>
      </w:r>
    </w:p>
    <w:p w14:paraId="0166042E" w14:textId="2328D77B" w:rsidR="005A649E" w:rsidRPr="005A649E" w:rsidRDefault="005A649E" w:rsidP="008F70DE">
      <w:pPr>
        <w:pStyle w:val="ListParagraph"/>
        <w:numPr>
          <w:ilvl w:val="0"/>
          <w:numId w:val="28"/>
        </w:numPr>
        <w:rPr>
          <w:rFonts w:eastAsia="Times New Roman" w:cstheme="minorHAnsi"/>
          <w:color w:val="0E0E0E"/>
          <w:lang w:eastAsia="en-GB"/>
        </w:rPr>
      </w:pPr>
      <w:r w:rsidRPr="005A649E">
        <w:rPr>
          <w:rFonts w:eastAsia="Times New Roman" w:cstheme="minorHAnsi"/>
          <w:color w:val="0E0E0E"/>
          <w:lang w:eastAsia="en-GB"/>
        </w:rPr>
        <w:t>current use of oral glucocorticoids.</w:t>
      </w:r>
    </w:p>
    <w:p w14:paraId="36F51FD9" w14:textId="6666688E" w:rsidR="005A649E" w:rsidRDefault="005A649E" w:rsidP="008F70DE">
      <w:pPr>
        <w:pStyle w:val="ListParagraph"/>
        <w:numPr>
          <w:ilvl w:val="0"/>
          <w:numId w:val="28"/>
        </w:numPr>
        <w:rPr>
          <w:rFonts w:eastAsia="Times New Roman" w:cstheme="minorHAnsi"/>
          <w:color w:val="0E0E0E"/>
          <w:lang w:eastAsia="en-GB"/>
        </w:rPr>
      </w:pPr>
      <w:r w:rsidRPr="005A649E">
        <w:rPr>
          <w:rFonts w:eastAsia="Times New Roman" w:cstheme="minorHAnsi"/>
          <w:color w:val="0E0E0E"/>
          <w:lang w:eastAsia="en-GB"/>
        </w:rPr>
        <w:t>For these patients, the no antibiotic prescribing strategy and the delayed antibiotic prescribing strategy should not be considered.</w:t>
      </w:r>
    </w:p>
    <w:p w14:paraId="01C5F232" w14:textId="77777777" w:rsidR="00E63BC6" w:rsidRPr="005A649E" w:rsidRDefault="00E63BC6" w:rsidP="00E63BC6">
      <w:pPr>
        <w:pStyle w:val="ListParagraph"/>
        <w:ind w:left="360"/>
        <w:rPr>
          <w:rFonts w:eastAsia="Times New Roman" w:cstheme="minorHAnsi"/>
          <w:color w:val="0E0E0E"/>
          <w:lang w:eastAsia="en-GB"/>
        </w:rPr>
      </w:pPr>
    </w:p>
    <w:p w14:paraId="4B3BB64F" w14:textId="06DA2F8E" w:rsidR="00246747" w:rsidRDefault="000513F1" w:rsidP="005233B4">
      <w:pPr>
        <w:pStyle w:val="ListParagraph"/>
        <w:numPr>
          <w:ilvl w:val="0"/>
          <w:numId w:val="32"/>
        </w:numPr>
      </w:pPr>
      <w:hyperlink r:id="rId28" w:history="1">
        <w:r w:rsidRPr="005233B4">
          <w:rPr>
            <w:rStyle w:val="Hyperlink"/>
          </w:rPr>
          <w:t>https://www.nice.org.uk/guidance/CG69/chapter/1-guidance#identifying-those-patients-with-rtis-who-are-likely-to-be-at-risk-of-developing-complications</w:t>
        </w:r>
      </w:hyperlink>
      <w:r w:rsidR="00936845">
        <w:t xml:space="preserve"> </w:t>
      </w:r>
    </w:p>
    <w:p w14:paraId="65328082" w14:textId="77777777" w:rsidR="008B3CE1" w:rsidRDefault="008B3CE1" w:rsidP="004C14BC">
      <w:pPr>
        <w:spacing w:after="0" w:line="240" w:lineRule="auto"/>
        <w:rPr>
          <w:lang w:val="fr-FR"/>
        </w:rPr>
      </w:pPr>
    </w:p>
    <w:p w14:paraId="69E8ACD8" w14:textId="737B888D" w:rsidR="004C14BC" w:rsidRPr="00F346E3" w:rsidRDefault="004C14BC" w:rsidP="004E4575">
      <w:pPr>
        <w:spacing w:after="0" w:line="240" w:lineRule="auto"/>
        <w:rPr>
          <w:lang w:val="fr-FR"/>
        </w:rPr>
      </w:pPr>
      <w:r w:rsidRPr="00F346E3">
        <w:rPr>
          <w:lang w:val="fr-FR"/>
        </w:rPr>
        <w:t>Acute cough:</w:t>
      </w:r>
    </w:p>
    <w:p w14:paraId="1E3BD6DA" w14:textId="77777777" w:rsidR="004C14BC" w:rsidRPr="00F346E3" w:rsidRDefault="005233B4" w:rsidP="004E4575">
      <w:pPr>
        <w:spacing w:after="0" w:line="240" w:lineRule="auto"/>
        <w:rPr>
          <w:lang w:val="fr-FR"/>
        </w:rPr>
      </w:pPr>
      <w:hyperlink r:id="rId29" w:history="1">
        <w:r w:rsidR="004C14BC" w:rsidRPr="00F346E3">
          <w:rPr>
            <w:rStyle w:val="Hyperlink"/>
            <w:lang w:val="fr-FR"/>
          </w:rPr>
          <w:t>https://www.nice.org.uk/guidance/ng120/resources/visual-summary-pdf-6664861405</w:t>
        </w:r>
      </w:hyperlink>
      <w:r w:rsidR="004C14BC" w:rsidRPr="00F346E3">
        <w:rPr>
          <w:lang w:val="fr-FR"/>
        </w:rPr>
        <w:t xml:space="preserve"> </w:t>
      </w:r>
    </w:p>
    <w:p w14:paraId="193C849C" w14:textId="77777777" w:rsidR="004C14BC" w:rsidRDefault="004C14BC" w:rsidP="004E4575">
      <w:pPr>
        <w:spacing w:after="0" w:line="240" w:lineRule="auto"/>
      </w:pPr>
    </w:p>
    <w:p w14:paraId="45ADBF95" w14:textId="41B820B9" w:rsidR="00E074B7" w:rsidRDefault="00E074B7" w:rsidP="004E4575">
      <w:pPr>
        <w:spacing w:after="0" w:line="240" w:lineRule="auto"/>
      </w:pPr>
      <w:r>
        <w:t>Summary of antimicrobial prescribing guidance – managing common infections</w:t>
      </w:r>
    </w:p>
    <w:p w14:paraId="348FEA88" w14:textId="669C7641" w:rsidR="00E53107" w:rsidRDefault="005233B4" w:rsidP="004E4575">
      <w:pPr>
        <w:spacing w:after="0" w:line="240" w:lineRule="auto"/>
        <w:rPr>
          <w:rStyle w:val="Hyperlink"/>
          <w:rFonts w:cstheme="minorHAnsi"/>
        </w:rPr>
      </w:pPr>
      <w:hyperlink r:id="rId30" w:history="1">
        <w:r w:rsidR="005A649E" w:rsidRPr="00480CCF">
          <w:rPr>
            <w:rStyle w:val="Hyperlink"/>
          </w:rPr>
          <w:t>https://www.nice.org.uk/Media/Default/About/what-we-do/NICE-guidance/antimicrobial%20guidance/summary-antimicrobial-prescribing-guidance.pdf</w:t>
        </w:r>
      </w:hyperlink>
    </w:p>
    <w:p w14:paraId="1D205F4D" w14:textId="65A6A374" w:rsidR="00E53107" w:rsidRDefault="00E53107" w:rsidP="004E4575">
      <w:pPr>
        <w:spacing w:after="0" w:line="240" w:lineRule="auto"/>
      </w:pPr>
    </w:p>
    <w:sectPr w:rsidR="00E53107" w:rsidSect="000F37C2">
      <w:headerReference w:type="even" r:id="rId31"/>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ED55" w14:textId="77777777" w:rsidR="00DA1ABA" w:rsidRDefault="00DA1ABA" w:rsidP="009D0DB2">
      <w:pPr>
        <w:spacing w:after="0" w:line="240" w:lineRule="auto"/>
      </w:pPr>
      <w:r>
        <w:separator/>
      </w:r>
    </w:p>
  </w:endnote>
  <w:endnote w:type="continuationSeparator" w:id="0">
    <w:p w14:paraId="118190DE" w14:textId="77777777" w:rsidR="00DA1ABA" w:rsidRDefault="00DA1ABA" w:rsidP="009D0DB2">
      <w:pPr>
        <w:spacing w:after="0" w:line="240" w:lineRule="auto"/>
      </w:pPr>
      <w:r>
        <w:continuationSeparator/>
      </w:r>
    </w:p>
  </w:endnote>
  <w:endnote w:type="continuationNotice" w:id="1">
    <w:p w14:paraId="23E3C232" w14:textId="77777777" w:rsidR="00A42A2E" w:rsidRDefault="00A42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B019" w14:textId="77777777" w:rsidR="00B763D9" w:rsidRDefault="00B76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30113"/>
      <w:docPartObj>
        <w:docPartGallery w:val="Page Numbers (Bottom of Page)"/>
        <w:docPartUnique/>
      </w:docPartObj>
    </w:sdtPr>
    <w:sdtEndPr>
      <w:rPr>
        <w:noProof/>
      </w:rPr>
    </w:sdtEndPr>
    <w:sdtContent>
      <w:p w14:paraId="0654375B" w14:textId="55B54AE6" w:rsidR="008D56BB" w:rsidRDefault="00404257" w:rsidP="00FE6CF5">
        <w:pPr>
          <w:pStyle w:val="Footer"/>
        </w:pPr>
        <w:r>
          <w:t xml:space="preserve">AvonCAP GP1     IRAS 295526     Diagnostic and clinical pointers     </w:t>
        </w:r>
        <w:r w:rsidR="002778E5">
          <w:t>v</w:t>
        </w:r>
        <w:r>
          <w:t>1</w:t>
        </w:r>
        <w:r w:rsidR="0076196D">
          <w:t>.</w:t>
        </w:r>
        <w:r w:rsidR="003F1179">
          <w:t>2</w:t>
        </w:r>
        <w:r w:rsidR="002778E5">
          <w:t xml:space="preserve">    </w:t>
        </w:r>
        <w:r w:rsidR="003F1179">
          <w:t>01</w:t>
        </w:r>
        <w:r w:rsidR="0076196D">
          <w:t>.0</w:t>
        </w:r>
        <w:r w:rsidR="003F1179">
          <w:t>7</w:t>
        </w:r>
        <w:r w:rsidR="002778E5">
          <w:t xml:space="preserve">.2021   </w:t>
        </w:r>
        <w:r>
          <w:t xml:space="preserve">   </w:t>
        </w:r>
        <w:r w:rsidR="002778E5">
          <w:t xml:space="preserve">                                                                                                                       </w:t>
        </w:r>
        <w:r w:rsidR="008D56BB">
          <w:fldChar w:fldCharType="begin"/>
        </w:r>
        <w:r w:rsidR="008D56BB">
          <w:instrText xml:space="preserve"> PAGE   \* MERGEFORMAT </w:instrText>
        </w:r>
        <w:r w:rsidR="008D56BB">
          <w:fldChar w:fldCharType="separate"/>
        </w:r>
        <w:r w:rsidR="008D56BB">
          <w:rPr>
            <w:noProof/>
          </w:rPr>
          <w:t>2</w:t>
        </w:r>
        <w:r w:rsidR="008D56BB">
          <w:rPr>
            <w:noProof/>
          </w:rPr>
          <w:fldChar w:fldCharType="end"/>
        </w:r>
      </w:p>
    </w:sdtContent>
  </w:sdt>
  <w:p w14:paraId="580C2F97" w14:textId="77777777" w:rsidR="008D56BB" w:rsidRDefault="008D5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A8AA" w14:textId="77777777" w:rsidR="00B763D9" w:rsidRDefault="00B76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4DDE" w14:textId="77777777" w:rsidR="00DA1ABA" w:rsidRDefault="00DA1ABA" w:rsidP="009D0DB2">
      <w:pPr>
        <w:spacing w:after="0" w:line="240" w:lineRule="auto"/>
      </w:pPr>
      <w:r>
        <w:separator/>
      </w:r>
    </w:p>
  </w:footnote>
  <w:footnote w:type="continuationSeparator" w:id="0">
    <w:p w14:paraId="3CA3DCC2" w14:textId="77777777" w:rsidR="00DA1ABA" w:rsidRDefault="00DA1ABA" w:rsidP="009D0DB2">
      <w:pPr>
        <w:spacing w:after="0" w:line="240" w:lineRule="auto"/>
      </w:pPr>
      <w:r>
        <w:continuationSeparator/>
      </w:r>
    </w:p>
  </w:footnote>
  <w:footnote w:type="continuationNotice" w:id="1">
    <w:p w14:paraId="6C724CF7" w14:textId="77777777" w:rsidR="00A42A2E" w:rsidRDefault="00A42A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65F8" w14:textId="77777777" w:rsidR="00B763D9" w:rsidRDefault="00B76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8E42" w14:textId="77777777" w:rsidR="00B763D9" w:rsidRDefault="00B76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4BF4" w14:textId="77777777" w:rsidR="00B763D9" w:rsidRDefault="00B76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93C"/>
    <w:multiLevelType w:val="multilevel"/>
    <w:tmpl w:val="728828A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D371B76"/>
    <w:multiLevelType w:val="hybridMultilevel"/>
    <w:tmpl w:val="31306962"/>
    <w:lvl w:ilvl="0" w:tplc="F98ADB00">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0426C"/>
    <w:multiLevelType w:val="hybridMultilevel"/>
    <w:tmpl w:val="590CB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B37FD"/>
    <w:multiLevelType w:val="hybridMultilevel"/>
    <w:tmpl w:val="58B0E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53D6B"/>
    <w:multiLevelType w:val="hybridMultilevel"/>
    <w:tmpl w:val="0E7CE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8120FD"/>
    <w:multiLevelType w:val="hybridMultilevel"/>
    <w:tmpl w:val="6C5ED4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0072C"/>
    <w:multiLevelType w:val="hybridMultilevel"/>
    <w:tmpl w:val="5596E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F746A"/>
    <w:multiLevelType w:val="hybridMultilevel"/>
    <w:tmpl w:val="9C3E710C"/>
    <w:lvl w:ilvl="0" w:tplc="08090001">
      <w:start w:val="1"/>
      <w:numFmt w:val="bullet"/>
      <w:lvlText w:val=""/>
      <w:lvlJc w:val="left"/>
      <w:pPr>
        <w:ind w:left="360" w:hanging="360"/>
      </w:pPr>
      <w:rPr>
        <w:rFonts w:ascii="Symbol" w:hAnsi="Symbol" w:hint="default"/>
      </w:rPr>
    </w:lvl>
    <w:lvl w:ilvl="1" w:tplc="F98ADB00">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D6E7B"/>
    <w:multiLevelType w:val="hybridMultilevel"/>
    <w:tmpl w:val="6750F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4574D"/>
    <w:multiLevelType w:val="hybridMultilevel"/>
    <w:tmpl w:val="F59E4A28"/>
    <w:lvl w:ilvl="0" w:tplc="F98ADB00">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E81848"/>
    <w:multiLevelType w:val="hybridMultilevel"/>
    <w:tmpl w:val="3BD85574"/>
    <w:lvl w:ilvl="0" w:tplc="F98ADB00">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3A597A"/>
    <w:multiLevelType w:val="hybridMultilevel"/>
    <w:tmpl w:val="C35E8D0C"/>
    <w:lvl w:ilvl="0" w:tplc="F98ADB00">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475F15"/>
    <w:multiLevelType w:val="hybridMultilevel"/>
    <w:tmpl w:val="F66C48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C43701"/>
    <w:multiLevelType w:val="hybridMultilevel"/>
    <w:tmpl w:val="C9F0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A32F7"/>
    <w:multiLevelType w:val="hybridMultilevel"/>
    <w:tmpl w:val="D7F2E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7F2B1B"/>
    <w:multiLevelType w:val="multilevel"/>
    <w:tmpl w:val="BD8C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3C701F"/>
    <w:multiLevelType w:val="hybridMultilevel"/>
    <w:tmpl w:val="4BF8C994"/>
    <w:lvl w:ilvl="0" w:tplc="F98ADB00">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634084"/>
    <w:multiLevelType w:val="hybridMultilevel"/>
    <w:tmpl w:val="B52AA15A"/>
    <w:lvl w:ilvl="0" w:tplc="D3A2A29C">
      <w:start w:val="8"/>
      <w:numFmt w:val="lowerLetter"/>
      <w:lvlText w:val="%1."/>
      <w:lvlJc w:val="left"/>
      <w:pPr>
        <w:ind w:left="92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B035A52"/>
    <w:multiLevelType w:val="hybridMultilevel"/>
    <w:tmpl w:val="B52AA15A"/>
    <w:lvl w:ilvl="0" w:tplc="D3A2A29C">
      <w:start w:val="8"/>
      <w:numFmt w:val="lowerLetter"/>
      <w:lvlText w:val="%1."/>
      <w:lvlJc w:val="left"/>
      <w:pPr>
        <w:ind w:left="92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BE767B4"/>
    <w:multiLevelType w:val="hybridMultilevel"/>
    <w:tmpl w:val="3A24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681EE5"/>
    <w:multiLevelType w:val="hybridMultilevel"/>
    <w:tmpl w:val="D338B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035B99"/>
    <w:multiLevelType w:val="hybridMultilevel"/>
    <w:tmpl w:val="9850BF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1F5BED"/>
    <w:multiLevelType w:val="hybridMultilevel"/>
    <w:tmpl w:val="C02AC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3C183D"/>
    <w:multiLevelType w:val="hybridMultilevel"/>
    <w:tmpl w:val="39C0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286CF4"/>
    <w:multiLevelType w:val="hybridMultilevel"/>
    <w:tmpl w:val="C68C62F2"/>
    <w:lvl w:ilvl="0" w:tplc="A31C1BB4">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2738BE"/>
    <w:multiLevelType w:val="hybridMultilevel"/>
    <w:tmpl w:val="FF70F8F2"/>
    <w:lvl w:ilvl="0" w:tplc="08090001">
      <w:start w:val="1"/>
      <w:numFmt w:val="bullet"/>
      <w:lvlText w:val=""/>
      <w:lvlJc w:val="left"/>
      <w:pPr>
        <w:ind w:left="360" w:hanging="360"/>
      </w:pPr>
      <w:rPr>
        <w:rFonts w:ascii="Symbol" w:hAnsi="Symbol" w:hint="default"/>
      </w:rPr>
    </w:lvl>
    <w:lvl w:ilvl="1" w:tplc="F98ADB00">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33B2F"/>
    <w:multiLevelType w:val="hybridMultilevel"/>
    <w:tmpl w:val="670E1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1061B"/>
    <w:multiLevelType w:val="hybridMultilevel"/>
    <w:tmpl w:val="3BE66798"/>
    <w:lvl w:ilvl="0" w:tplc="F98ADB00">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DB5BBF"/>
    <w:multiLevelType w:val="hybridMultilevel"/>
    <w:tmpl w:val="E260F984"/>
    <w:lvl w:ilvl="0" w:tplc="F98ADB00">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B736F4"/>
    <w:multiLevelType w:val="hybridMultilevel"/>
    <w:tmpl w:val="08342DEA"/>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886B48"/>
    <w:multiLevelType w:val="hybridMultilevel"/>
    <w:tmpl w:val="FE4E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A6350D"/>
    <w:multiLevelType w:val="hybridMultilevel"/>
    <w:tmpl w:val="A87C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B79BE"/>
    <w:multiLevelType w:val="hybridMultilevel"/>
    <w:tmpl w:val="8070EEDA"/>
    <w:lvl w:ilvl="0" w:tplc="08090001">
      <w:start w:val="1"/>
      <w:numFmt w:val="bullet"/>
      <w:lvlText w:val=""/>
      <w:lvlJc w:val="left"/>
      <w:pPr>
        <w:ind w:left="360" w:hanging="360"/>
      </w:pPr>
      <w:rPr>
        <w:rFonts w:ascii="Symbol" w:hAnsi="Symbol" w:hint="default"/>
      </w:rPr>
    </w:lvl>
    <w:lvl w:ilvl="1" w:tplc="F98ADB00">
      <w:start w:val="3"/>
      <w:numFmt w:val="bullet"/>
      <w:lvlText w:val="-"/>
      <w:lvlJc w:val="left"/>
      <w:pPr>
        <w:ind w:left="1080" w:hanging="360"/>
      </w:pPr>
      <w:rPr>
        <w:rFonts w:ascii="Calibri" w:eastAsiaTheme="minorHAnsi"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E72EFE"/>
    <w:multiLevelType w:val="hybridMultilevel"/>
    <w:tmpl w:val="F7E00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7063EE"/>
    <w:multiLevelType w:val="hybridMultilevel"/>
    <w:tmpl w:val="BA14402C"/>
    <w:lvl w:ilvl="0" w:tplc="F98ADB00">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D870D9"/>
    <w:multiLevelType w:val="hybridMultilevel"/>
    <w:tmpl w:val="8CE8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1F7B53"/>
    <w:multiLevelType w:val="hybridMultilevel"/>
    <w:tmpl w:val="FF74C750"/>
    <w:lvl w:ilvl="0" w:tplc="F98ADB00">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3A19C1"/>
    <w:multiLevelType w:val="hybridMultilevel"/>
    <w:tmpl w:val="D49603D8"/>
    <w:lvl w:ilvl="0" w:tplc="F98ADB0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E74511"/>
    <w:multiLevelType w:val="hybridMultilevel"/>
    <w:tmpl w:val="E3B097AC"/>
    <w:lvl w:ilvl="0" w:tplc="DE32A5F2">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B12329"/>
    <w:multiLevelType w:val="hybridMultilevel"/>
    <w:tmpl w:val="4C6EA6E0"/>
    <w:lvl w:ilvl="0" w:tplc="08090001">
      <w:start w:val="1"/>
      <w:numFmt w:val="bullet"/>
      <w:lvlText w:val=""/>
      <w:lvlJc w:val="left"/>
      <w:pPr>
        <w:ind w:left="360" w:hanging="360"/>
      </w:pPr>
      <w:rPr>
        <w:rFonts w:ascii="Symbol" w:hAnsi="Symbol" w:hint="default"/>
      </w:rPr>
    </w:lvl>
    <w:lvl w:ilvl="1" w:tplc="F98ADB00">
      <w:start w:val="3"/>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19"/>
  </w:num>
  <w:num w:numId="4">
    <w:abstractNumId w:val="38"/>
  </w:num>
  <w:num w:numId="5">
    <w:abstractNumId w:val="27"/>
  </w:num>
  <w:num w:numId="6">
    <w:abstractNumId w:val="1"/>
  </w:num>
  <w:num w:numId="7">
    <w:abstractNumId w:val="37"/>
  </w:num>
  <w:num w:numId="8">
    <w:abstractNumId w:val="23"/>
  </w:num>
  <w:num w:numId="9">
    <w:abstractNumId w:val="36"/>
  </w:num>
  <w:num w:numId="10">
    <w:abstractNumId w:val="9"/>
  </w:num>
  <w:num w:numId="11">
    <w:abstractNumId w:val="28"/>
  </w:num>
  <w:num w:numId="12">
    <w:abstractNumId w:val="11"/>
  </w:num>
  <w:num w:numId="13">
    <w:abstractNumId w:val="16"/>
  </w:num>
  <w:num w:numId="14">
    <w:abstractNumId w:val="26"/>
  </w:num>
  <w:num w:numId="15">
    <w:abstractNumId w:val="31"/>
  </w:num>
  <w:num w:numId="16">
    <w:abstractNumId w:val="22"/>
  </w:num>
  <w:num w:numId="17">
    <w:abstractNumId w:val="33"/>
  </w:num>
  <w:num w:numId="18">
    <w:abstractNumId w:val="6"/>
  </w:num>
  <w:num w:numId="19">
    <w:abstractNumId w:val="7"/>
  </w:num>
  <w:num w:numId="20">
    <w:abstractNumId w:val="32"/>
  </w:num>
  <w:num w:numId="21">
    <w:abstractNumId w:val="39"/>
  </w:num>
  <w:num w:numId="22">
    <w:abstractNumId w:val="10"/>
  </w:num>
  <w:num w:numId="23">
    <w:abstractNumId w:val="2"/>
  </w:num>
  <w:num w:numId="24">
    <w:abstractNumId w:val="35"/>
  </w:num>
  <w:num w:numId="25">
    <w:abstractNumId w:val="13"/>
  </w:num>
  <w:num w:numId="26">
    <w:abstractNumId w:val="3"/>
  </w:num>
  <w:num w:numId="27">
    <w:abstractNumId w:val="25"/>
  </w:num>
  <w:num w:numId="28">
    <w:abstractNumId w:val="5"/>
  </w:num>
  <w:num w:numId="29">
    <w:abstractNumId w:val="14"/>
  </w:num>
  <w:num w:numId="30">
    <w:abstractNumId w:val="24"/>
  </w:num>
  <w:num w:numId="31">
    <w:abstractNumId w:val="29"/>
  </w:num>
  <w:num w:numId="32">
    <w:abstractNumId w:val="18"/>
  </w:num>
  <w:num w:numId="33">
    <w:abstractNumId w:val="30"/>
  </w:num>
  <w:num w:numId="34">
    <w:abstractNumId w:val="34"/>
  </w:num>
  <w:num w:numId="35">
    <w:abstractNumId w:val="21"/>
  </w:num>
  <w:num w:numId="36">
    <w:abstractNumId w:val="12"/>
  </w:num>
  <w:num w:numId="37">
    <w:abstractNumId w:val="0"/>
  </w:num>
  <w:num w:numId="38">
    <w:abstractNumId w:val="15"/>
  </w:num>
  <w:num w:numId="39">
    <w:abstractNumId w:val="4"/>
  </w:num>
  <w:num w:numId="4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visionView w:markup="0" w:formatting="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36"/>
    <w:rsid w:val="00000EE0"/>
    <w:rsid w:val="000023B3"/>
    <w:rsid w:val="00002F8F"/>
    <w:rsid w:val="0001494F"/>
    <w:rsid w:val="000159F5"/>
    <w:rsid w:val="00015A8B"/>
    <w:rsid w:val="0002169F"/>
    <w:rsid w:val="00021B4F"/>
    <w:rsid w:val="00023AA3"/>
    <w:rsid w:val="00024EA6"/>
    <w:rsid w:val="00025561"/>
    <w:rsid w:val="00026B72"/>
    <w:rsid w:val="000465AE"/>
    <w:rsid w:val="000513F1"/>
    <w:rsid w:val="00052E62"/>
    <w:rsid w:val="00053A87"/>
    <w:rsid w:val="00071486"/>
    <w:rsid w:val="00072C4B"/>
    <w:rsid w:val="00073A58"/>
    <w:rsid w:val="00073F1C"/>
    <w:rsid w:val="00080268"/>
    <w:rsid w:val="00083AD6"/>
    <w:rsid w:val="00085D3C"/>
    <w:rsid w:val="000874DB"/>
    <w:rsid w:val="000907B9"/>
    <w:rsid w:val="000917E3"/>
    <w:rsid w:val="000944C2"/>
    <w:rsid w:val="000965D2"/>
    <w:rsid w:val="000972C1"/>
    <w:rsid w:val="000A09B9"/>
    <w:rsid w:val="000A77EC"/>
    <w:rsid w:val="000B1B5B"/>
    <w:rsid w:val="000B733B"/>
    <w:rsid w:val="000C5D64"/>
    <w:rsid w:val="000C65CB"/>
    <w:rsid w:val="000C6F92"/>
    <w:rsid w:val="000D04E0"/>
    <w:rsid w:val="000D0ACC"/>
    <w:rsid w:val="000D35E8"/>
    <w:rsid w:val="000D472F"/>
    <w:rsid w:val="000E120C"/>
    <w:rsid w:val="000F37C2"/>
    <w:rsid w:val="000F3B57"/>
    <w:rsid w:val="000F74CD"/>
    <w:rsid w:val="000F75B6"/>
    <w:rsid w:val="00100A59"/>
    <w:rsid w:val="00101016"/>
    <w:rsid w:val="0011618E"/>
    <w:rsid w:val="001211CA"/>
    <w:rsid w:val="00131693"/>
    <w:rsid w:val="00141CD3"/>
    <w:rsid w:val="00144D6B"/>
    <w:rsid w:val="001471E3"/>
    <w:rsid w:val="00160C37"/>
    <w:rsid w:val="001645D6"/>
    <w:rsid w:val="00171E87"/>
    <w:rsid w:val="00173B55"/>
    <w:rsid w:val="00174B3A"/>
    <w:rsid w:val="00186904"/>
    <w:rsid w:val="00190B2D"/>
    <w:rsid w:val="00192B2E"/>
    <w:rsid w:val="001A1FAC"/>
    <w:rsid w:val="001A3296"/>
    <w:rsid w:val="001A4D35"/>
    <w:rsid w:val="001B3657"/>
    <w:rsid w:val="001B4B5D"/>
    <w:rsid w:val="001C29E3"/>
    <w:rsid w:val="001C6F6C"/>
    <w:rsid w:val="001D11FC"/>
    <w:rsid w:val="001D1C7E"/>
    <w:rsid w:val="002135DE"/>
    <w:rsid w:val="00215478"/>
    <w:rsid w:val="0021759C"/>
    <w:rsid w:val="00217673"/>
    <w:rsid w:val="002214E3"/>
    <w:rsid w:val="002223D4"/>
    <w:rsid w:val="0022285C"/>
    <w:rsid w:val="0022596D"/>
    <w:rsid w:val="00234B05"/>
    <w:rsid w:val="00234B76"/>
    <w:rsid w:val="002429FF"/>
    <w:rsid w:val="00246747"/>
    <w:rsid w:val="00246E7D"/>
    <w:rsid w:val="002478F6"/>
    <w:rsid w:val="0025518C"/>
    <w:rsid w:val="00256E46"/>
    <w:rsid w:val="00260D20"/>
    <w:rsid w:val="0027145B"/>
    <w:rsid w:val="00272480"/>
    <w:rsid w:val="00276F36"/>
    <w:rsid w:val="002778E5"/>
    <w:rsid w:val="002825E9"/>
    <w:rsid w:val="00283CE6"/>
    <w:rsid w:val="00294392"/>
    <w:rsid w:val="002B25E9"/>
    <w:rsid w:val="002C141F"/>
    <w:rsid w:val="002C156B"/>
    <w:rsid w:val="002C2252"/>
    <w:rsid w:val="002C5F0D"/>
    <w:rsid w:val="002D4856"/>
    <w:rsid w:val="002D59FB"/>
    <w:rsid w:val="002D5B00"/>
    <w:rsid w:val="002D5B52"/>
    <w:rsid w:val="002F3095"/>
    <w:rsid w:val="002F69D0"/>
    <w:rsid w:val="00300FAD"/>
    <w:rsid w:val="00300FBA"/>
    <w:rsid w:val="00311230"/>
    <w:rsid w:val="0031268E"/>
    <w:rsid w:val="003152AE"/>
    <w:rsid w:val="00315FC1"/>
    <w:rsid w:val="0033373B"/>
    <w:rsid w:val="00346C9B"/>
    <w:rsid w:val="00356937"/>
    <w:rsid w:val="003650BB"/>
    <w:rsid w:val="00371973"/>
    <w:rsid w:val="00371FE6"/>
    <w:rsid w:val="0039287C"/>
    <w:rsid w:val="003A18CD"/>
    <w:rsid w:val="003B15F8"/>
    <w:rsid w:val="003C0100"/>
    <w:rsid w:val="003C352B"/>
    <w:rsid w:val="003C6CB6"/>
    <w:rsid w:val="003D067C"/>
    <w:rsid w:val="003D7C82"/>
    <w:rsid w:val="003E4F22"/>
    <w:rsid w:val="003E537E"/>
    <w:rsid w:val="003F1179"/>
    <w:rsid w:val="003F1575"/>
    <w:rsid w:val="00404257"/>
    <w:rsid w:val="00405B48"/>
    <w:rsid w:val="00440984"/>
    <w:rsid w:val="00441999"/>
    <w:rsid w:val="00444D15"/>
    <w:rsid w:val="00476282"/>
    <w:rsid w:val="004A2C88"/>
    <w:rsid w:val="004C14BC"/>
    <w:rsid w:val="004C4ECA"/>
    <w:rsid w:val="004D777C"/>
    <w:rsid w:val="004E0ABB"/>
    <w:rsid w:val="004E4575"/>
    <w:rsid w:val="004E4DB1"/>
    <w:rsid w:val="004E7FE4"/>
    <w:rsid w:val="004F68AC"/>
    <w:rsid w:val="004F7304"/>
    <w:rsid w:val="005006E3"/>
    <w:rsid w:val="00500D28"/>
    <w:rsid w:val="00501A16"/>
    <w:rsid w:val="0050593B"/>
    <w:rsid w:val="005064F4"/>
    <w:rsid w:val="005233B4"/>
    <w:rsid w:val="005247B2"/>
    <w:rsid w:val="00530FE4"/>
    <w:rsid w:val="00531E56"/>
    <w:rsid w:val="0053333B"/>
    <w:rsid w:val="00544186"/>
    <w:rsid w:val="00552721"/>
    <w:rsid w:val="00555FCD"/>
    <w:rsid w:val="00561C0A"/>
    <w:rsid w:val="005628B9"/>
    <w:rsid w:val="00563880"/>
    <w:rsid w:val="00563966"/>
    <w:rsid w:val="00566A46"/>
    <w:rsid w:val="00577FCA"/>
    <w:rsid w:val="005817F9"/>
    <w:rsid w:val="00585DD9"/>
    <w:rsid w:val="0058662E"/>
    <w:rsid w:val="005914AC"/>
    <w:rsid w:val="005A0F02"/>
    <w:rsid w:val="005A42A8"/>
    <w:rsid w:val="005A4A24"/>
    <w:rsid w:val="005A649E"/>
    <w:rsid w:val="005B0BCA"/>
    <w:rsid w:val="005B37B7"/>
    <w:rsid w:val="005B3FE2"/>
    <w:rsid w:val="005B7D5C"/>
    <w:rsid w:val="005D45E7"/>
    <w:rsid w:val="005D7A8C"/>
    <w:rsid w:val="005E4158"/>
    <w:rsid w:val="00602F04"/>
    <w:rsid w:val="006108D6"/>
    <w:rsid w:val="00622780"/>
    <w:rsid w:val="00642C70"/>
    <w:rsid w:val="00653FEA"/>
    <w:rsid w:val="00662842"/>
    <w:rsid w:val="006879B6"/>
    <w:rsid w:val="00690B94"/>
    <w:rsid w:val="00693297"/>
    <w:rsid w:val="00693F99"/>
    <w:rsid w:val="006B1B74"/>
    <w:rsid w:val="006B1E9D"/>
    <w:rsid w:val="006B7048"/>
    <w:rsid w:val="006C7D3F"/>
    <w:rsid w:val="006D03DB"/>
    <w:rsid w:val="006E3F40"/>
    <w:rsid w:val="006F23AB"/>
    <w:rsid w:val="006F2621"/>
    <w:rsid w:val="0070008C"/>
    <w:rsid w:val="00700EB9"/>
    <w:rsid w:val="007052E2"/>
    <w:rsid w:val="00706048"/>
    <w:rsid w:val="007124B9"/>
    <w:rsid w:val="00714B49"/>
    <w:rsid w:val="00715390"/>
    <w:rsid w:val="00715796"/>
    <w:rsid w:val="00722ABF"/>
    <w:rsid w:val="0072479A"/>
    <w:rsid w:val="0074388A"/>
    <w:rsid w:val="0075221F"/>
    <w:rsid w:val="00752A3B"/>
    <w:rsid w:val="00757A98"/>
    <w:rsid w:val="0076196D"/>
    <w:rsid w:val="00772C37"/>
    <w:rsid w:val="00777FBC"/>
    <w:rsid w:val="00782F76"/>
    <w:rsid w:val="00790295"/>
    <w:rsid w:val="00794DC7"/>
    <w:rsid w:val="007B25AD"/>
    <w:rsid w:val="007B7F8E"/>
    <w:rsid w:val="007C2374"/>
    <w:rsid w:val="007D3734"/>
    <w:rsid w:val="007D39F1"/>
    <w:rsid w:val="007D5ED7"/>
    <w:rsid w:val="007E1171"/>
    <w:rsid w:val="007E53DB"/>
    <w:rsid w:val="007F6F3A"/>
    <w:rsid w:val="00802C84"/>
    <w:rsid w:val="00805128"/>
    <w:rsid w:val="00810079"/>
    <w:rsid w:val="0082106E"/>
    <w:rsid w:val="00834222"/>
    <w:rsid w:val="008505E8"/>
    <w:rsid w:val="00852C2F"/>
    <w:rsid w:val="00854105"/>
    <w:rsid w:val="00855804"/>
    <w:rsid w:val="0086780F"/>
    <w:rsid w:val="0087282B"/>
    <w:rsid w:val="00873B50"/>
    <w:rsid w:val="008B3CE1"/>
    <w:rsid w:val="008B6498"/>
    <w:rsid w:val="008C2AFE"/>
    <w:rsid w:val="008C5EC5"/>
    <w:rsid w:val="008C75E3"/>
    <w:rsid w:val="008D1D0A"/>
    <w:rsid w:val="008D2093"/>
    <w:rsid w:val="008D4F08"/>
    <w:rsid w:val="008D56BB"/>
    <w:rsid w:val="008F70DE"/>
    <w:rsid w:val="00903527"/>
    <w:rsid w:val="00913361"/>
    <w:rsid w:val="0091339E"/>
    <w:rsid w:val="00936845"/>
    <w:rsid w:val="009468E4"/>
    <w:rsid w:val="00960017"/>
    <w:rsid w:val="00960258"/>
    <w:rsid w:val="00967122"/>
    <w:rsid w:val="009964B8"/>
    <w:rsid w:val="00996A0C"/>
    <w:rsid w:val="009A0D20"/>
    <w:rsid w:val="009B5A45"/>
    <w:rsid w:val="009B5CF8"/>
    <w:rsid w:val="009C630B"/>
    <w:rsid w:val="009D0DB2"/>
    <w:rsid w:val="009E085C"/>
    <w:rsid w:val="009F5EA4"/>
    <w:rsid w:val="00A05F4C"/>
    <w:rsid w:val="00A061ED"/>
    <w:rsid w:val="00A06FF6"/>
    <w:rsid w:val="00A104AA"/>
    <w:rsid w:val="00A11341"/>
    <w:rsid w:val="00A13F40"/>
    <w:rsid w:val="00A151DE"/>
    <w:rsid w:val="00A237AF"/>
    <w:rsid w:val="00A317C7"/>
    <w:rsid w:val="00A34D2F"/>
    <w:rsid w:val="00A42A2E"/>
    <w:rsid w:val="00A4361C"/>
    <w:rsid w:val="00A43F29"/>
    <w:rsid w:val="00A533FD"/>
    <w:rsid w:val="00A5472B"/>
    <w:rsid w:val="00A6134E"/>
    <w:rsid w:val="00A6654B"/>
    <w:rsid w:val="00A7197B"/>
    <w:rsid w:val="00A7296A"/>
    <w:rsid w:val="00A76C41"/>
    <w:rsid w:val="00A8128D"/>
    <w:rsid w:val="00A92FFE"/>
    <w:rsid w:val="00A9315D"/>
    <w:rsid w:val="00AA4547"/>
    <w:rsid w:val="00AC5B13"/>
    <w:rsid w:val="00AC687E"/>
    <w:rsid w:val="00AC6A05"/>
    <w:rsid w:val="00AD021E"/>
    <w:rsid w:val="00AD4784"/>
    <w:rsid w:val="00AE1838"/>
    <w:rsid w:val="00AF0460"/>
    <w:rsid w:val="00AF6149"/>
    <w:rsid w:val="00B04672"/>
    <w:rsid w:val="00B13AAE"/>
    <w:rsid w:val="00B15AF2"/>
    <w:rsid w:val="00B252DD"/>
    <w:rsid w:val="00B32C52"/>
    <w:rsid w:val="00B37C90"/>
    <w:rsid w:val="00B40CF2"/>
    <w:rsid w:val="00B440AC"/>
    <w:rsid w:val="00B47B99"/>
    <w:rsid w:val="00B507A5"/>
    <w:rsid w:val="00B56172"/>
    <w:rsid w:val="00B60AFF"/>
    <w:rsid w:val="00B60FF0"/>
    <w:rsid w:val="00B65BC7"/>
    <w:rsid w:val="00B72457"/>
    <w:rsid w:val="00B763D9"/>
    <w:rsid w:val="00B76C07"/>
    <w:rsid w:val="00B953C6"/>
    <w:rsid w:val="00B9612C"/>
    <w:rsid w:val="00BA05C9"/>
    <w:rsid w:val="00BA5E0B"/>
    <w:rsid w:val="00BB45F3"/>
    <w:rsid w:val="00BB6F5C"/>
    <w:rsid w:val="00BC18CE"/>
    <w:rsid w:val="00BC7670"/>
    <w:rsid w:val="00BE0B4D"/>
    <w:rsid w:val="00BE3BF1"/>
    <w:rsid w:val="00BE6A8C"/>
    <w:rsid w:val="00BE7B78"/>
    <w:rsid w:val="00C04F08"/>
    <w:rsid w:val="00C13EA4"/>
    <w:rsid w:val="00C150A2"/>
    <w:rsid w:val="00C1544C"/>
    <w:rsid w:val="00C22E34"/>
    <w:rsid w:val="00C231CF"/>
    <w:rsid w:val="00C31932"/>
    <w:rsid w:val="00C33C54"/>
    <w:rsid w:val="00C35843"/>
    <w:rsid w:val="00C44746"/>
    <w:rsid w:val="00C5129B"/>
    <w:rsid w:val="00C521FB"/>
    <w:rsid w:val="00C577CF"/>
    <w:rsid w:val="00C613C3"/>
    <w:rsid w:val="00C65037"/>
    <w:rsid w:val="00C743A2"/>
    <w:rsid w:val="00C82DDE"/>
    <w:rsid w:val="00C8308B"/>
    <w:rsid w:val="00C9308C"/>
    <w:rsid w:val="00CA51C0"/>
    <w:rsid w:val="00CB37A3"/>
    <w:rsid w:val="00CB532D"/>
    <w:rsid w:val="00CC1067"/>
    <w:rsid w:val="00CC465C"/>
    <w:rsid w:val="00CD5E40"/>
    <w:rsid w:val="00CE0162"/>
    <w:rsid w:val="00CE20FD"/>
    <w:rsid w:val="00CE3E2E"/>
    <w:rsid w:val="00CE7936"/>
    <w:rsid w:val="00CF164D"/>
    <w:rsid w:val="00CF1F6B"/>
    <w:rsid w:val="00CF2DF0"/>
    <w:rsid w:val="00CF4109"/>
    <w:rsid w:val="00CF5C3D"/>
    <w:rsid w:val="00D006C1"/>
    <w:rsid w:val="00D006F9"/>
    <w:rsid w:val="00D03394"/>
    <w:rsid w:val="00D03549"/>
    <w:rsid w:val="00D11662"/>
    <w:rsid w:val="00D12316"/>
    <w:rsid w:val="00D13505"/>
    <w:rsid w:val="00D151CA"/>
    <w:rsid w:val="00D257A7"/>
    <w:rsid w:val="00D27BDB"/>
    <w:rsid w:val="00D31532"/>
    <w:rsid w:val="00D32DA2"/>
    <w:rsid w:val="00D339D0"/>
    <w:rsid w:val="00D367C1"/>
    <w:rsid w:val="00D37F27"/>
    <w:rsid w:val="00D43FBC"/>
    <w:rsid w:val="00D4718A"/>
    <w:rsid w:val="00D615DA"/>
    <w:rsid w:val="00D96B0D"/>
    <w:rsid w:val="00DA1ABA"/>
    <w:rsid w:val="00DA2A18"/>
    <w:rsid w:val="00DA64B3"/>
    <w:rsid w:val="00DA6C20"/>
    <w:rsid w:val="00DB7F86"/>
    <w:rsid w:val="00DC7EF8"/>
    <w:rsid w:val="00DD0242"/>
    <w:rsid w:val="00DD5952"/>
    <w:rsid w:val="00DE4310"/>
    <w:rsid w:val="00DF07B5"/>
    <w:rsid w:val="00DF3F77"/>
    <w:rsid w:val="00E074B7"/>
    <w:rsid w:val="00E14610"/>
    <w:rsid w:val="00E154E7"/>
    <w:rsid w:val="00E177A3"/>
    <w:rsid w:val="00E212FD"/>
    <w:rsid w:val="00E23B77"/>
    <w:rsid w:val="00E258F8"/>
    <w:rsid w:val="00E30CE6"/>
    <w:rsid w:val="00E33284"/>
    <w:rsid w:val="00E53107"/>
    <w:rsid w:val="00E63BC6"/>
    <w:rsid w:val="00E67A76"/>
    <w:rsid w:val="00E7722E"/>
    <w:rsid w:val="00E813BA"/>
    <w:rsid w:val="00E8797E"/>
    <w:rsid w:val="00E97734"/>
    <w:rsid w:val="00EA41D9"/>
    <w:rsid w:val="00EA4D8E"/>
    <w:rsid w:val="00EB4FBB"/>
    <w:rsid w:val="00ED098A"/>
    <w:rsid w:val="00ED3203"/>
    <w:rsid w:val="00ED7078"/>
    <w:rsid w:val="00EE5DB3"/>
    <w:rsid w:val="00EE6B47"/>
    <w:rsid w:val="00EF3773"/>
    <w:rsid w:val="00EF5AB1"/>
    <w:rsid w:val="00F0007E"/>
    <w:rsid w:val="00F3322D"/>
    <w:rsid w:val="00F3420A"/>
    <w:rsid w:val="00F3446F"/>
    <w:rsid w:val="00F36302"/>
    <w:rsid w:val="00F40ED5"/>
    <w:rsid w:val="00F44356"/>
    <w:rsid w:val="00F509CB"/>
    <w:rsid w:val="00F524FA"/>
    <w:rsid w:val="00F572A7"/>
    <w:rsid w:val="00F74645"/>
    <w:rsid w:val="00F74F6F"/>
    <w:rsid w:val="00F753E7"/>
    <w:rsid w:val="00F813A5"/>
    <w:rsid w:val="00F91684"/>
    <w:rsid w:val="00FA148D"/>
    <w:rsid w:val="00FB43EB"/>
    <w:rsid w:val="00FC08AA"/>
    <w:rsid w:val="00FC125E"/>
    <w:rsid w:val="00FC31CF"/>
    <w:rsid w:val="00FC6D05"/>
    <w:rsid w:val="00FE4002"/>
    <w:rsid w:val="00FE531E"/>
    <w:rsid w:val="00FE6CF5"/>
    <w:rsid w:val="00FF4CD7"/>
    <w:rsid w:val="04E90BCE"/>
    <w:rsid w:val="20CD1D63"/>
    <w:rsid w:val="26F8DD61"/>
    <w:rsid w:val="29CC19DE"/>
    <w:rsid w:val="35316FEA"/>
    <w:rsid w:val="36970FA1"/>
    <w:rsid w:val="3B0D02B7"/>
    <w:rsid w:val="3FC2B8F1"/>
    <w:rsid w:val="4DE096AB"/>
    <w:rsid w:val="521D91E0"/>
    <w:rsid w:val="5D863088"/>
    <w:rsid w:val="64039FF1"/>
    <w:rsid w:val="67A0D38F"/>
    <w:rsid w:val="6D29D89F"/>
    <w:rsid w:val="6F3AD309"/>
    <w:rsid w:val="720F4815"/>
    <w:rsid w:val="7A756654"/>
    <w:rsid w:val="7E7A247E"/>
    <w:rsid w:val="7EBC36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493132"/>
  <w15:chartTrackingRefBased/>
  <w15:docId w15:val="{8BFCB2AF-1BC7-42F3-8EE2-238937DD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78"/>
  </w:style>
  <w:style w:type="paragraph" w:styleId="Heading3">
    <w:name w:val="heading 3"/>
    <w:basedOn w:val="Normal"/>
    <w:link w:val="Heading3Char"/>
    <w:uiPriority w:val="9"/>
    <w:qFormat/>
    <w:rsid w:val="00E212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6F36"/>
    <w:pPr>
      <w:ind w:left="720"/>
      <w:contextualSpacing/>
    </w:pPr>
  </w:style>
  <w:style w:type="paragraph" w:customStyle="1" w:styleId="EndNoteBibliography">
    <w:name w:val="EndNote Bibliography"/>
    <w:basedOn w:val="Normal"/>
    <w:link w:val="EndNoteBibliographyChar"/>
    <w:rsid w:val="00276F3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76F36"/>
    <w:rPr>
      <w:rFonts w:ascii="Calibri" w:hAnsi="Calibri" w:cs="Calibri"/>
      <w:noProof/>
      <w:lang w:val="en-US"/>
    </w:rPr>
  </w:style>
  <w:style w:type="character" w:styleId="Hyperlink">
    <w:name w:val="Hyperlink"/>
    <w:basedOn w:val="DefaultParagraphFont"/>
    <w:uiPriority w:val="99"/>
    <w:unhideWhenUsed/>
    <w:rsid w:val="00276F36"/>
    <w:rPr>
      <w:color w:val="0563C1" w:themeColor="hyperlink"/>
      <w:u w:val="single"/>
    </w:rPr>
  </w:style>
  <w:style w:type="character" w:styleId="CommentReference">
    <w:name w:val="annotation reference"/>
    <w:basedOn w:val="DefaultParagraphFont"/>
    <w:uiPriority w:val="99"/>
    <w:unhideWhenUsed/>
    <w:rsid w:val="00276F36"/>
    <w:rPr>
      <w:sz w:val="16"/>
      <w:szCs w:val="16"/>
    </w:rPr>
  </w:style>
  <w:style w:type="paragraph" w:styleId="CommentText">
    <w:name w:val="annotation text"/>
    <w:basedOn w:val="Normal"/>
    <w:link w:val="CommentTextChar"/>
    <w:uiPriority w:val="99"/>
    <w:unhideWhenUsed/>
    <w:qFormat/>
    <w:rsid w:val="00276F36"/>
    <w:pPr>
      <w:spacing w:line="240" w:lineRule="auto"/>
    </w:pPr>
    <w:rPr>
      <w:sz w:val="20"/>
      <w:szCs w:val="20"/>
    </w:rPr>
  </w:style>
  <w:style w:type="character" w:customStyle="1" w:styleId="CommentTextChar">
    <w:name w:val="Comment Text Char"/>
    <w:basedOn w:val="DefaultParagraphFont"/>
    <w:link w:val="CommentText"/>
    <w:uiPriority w:val="99"/>
    <w:rsid w:val="00276F36"/>
    <w:rPr>
      <w:sz w:val="20"/>
      <w:szCs w:val="20"/>
    </w:rPr>
  </w:style>
  <w:style w:type="table" w:styleId="TableGrid">
    <w:name w:val="Table Grid"/>
    <w:basedOn w:val="TableNormal"/>
    <w:uiPriority w:val="39"/>
    <w:rsid w:val="0027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276F36"/>
  </w:style>
  <w:style w:type="table" w:customStyle="1" w:styleId="TableGrid4">
    <w:name w:val="Table Grid4"/>
    <w:basedOn w:val="TableNormal"/>
    <w:next w:val="TableGrid"/>
    <w:uiPriority w:val="39"/>
    <w:rsid w:val="0027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36"/>
    <w:rPr>
      <w:rFonts w:ascii="Segoe UI" w:hAnsi="Segoe UI" w:cs="Segoe UI"/>
      <w:sz w:val="18"/>
      <w:szCs w:val="18"/>
    </w:rPr>
  </w:style>
  <w:style w:type="paragraph" w:styleId="Header">
    <w:name w:val="header"/>
    <w:basedOn w:val="Normal"/>
    <w:link w:val="HeaderChar"/>
    <w:uiPriority w:val="99"/>
    <w:unhideWhenUsed/>
    <w:rsid w:val="008D5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6BB"/>
  </w:style>
  <w:style w:type="paragraph" w:styleId="Footer">
    <w:name w:val="footer"/>
    <w:basedOn w:val="Normal"/>
    <w:link w:val="FooterChar"/>
    <w:uiPriority w:val="99"/>
    <w:unhideWhenUsed/>
    <w:rsid w:val="008D5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6BB"/>
  </w:style>
  <w:style w:type="character" w:styleId="UnresolvedMention">
    <w:name w:val="Unresolved Mention"/>
    <w:basedOn w:val="DefaultParagraphFont"/>
    <w:uiPriority w:val="99"/>
    <w:semiHidden/>
    <w:unhideWhenUsed/>
    <w:rsid w:val="00EF3773"/>
    <w:rPr>
      <w:color w:val="605E5C"/>
      <w:shd w:val="clear" w:color="auto" w:fill="E1DFDD"/>
    </w:rPr>
  </w:style>
  <w:style w:type="character" w:customStyle="1" w:styleId="Heading3Char">
    <w:name w:val="Heading 3 Char"/>
    <w:basedOn w:val="DefaultParagraphFont"/>
    <w:link w:val="Heading3"/>
    <w:uiPriority w:val="9"/>
    <w:rsid w:val="00E212FD"/>
    <w:rPr>
      <w:rFonts w:ascii="Times New Roman" w:eastAsia="Times New Roman" w:hAnsi="Times New Roman" w:cs="Times New Roman"/>
      <w:b/>
      <w:bCs/>
      <w:sz w:val="27"/>
      <w:szCs w:val="27"/>
      <w:lang w:eastAsia="en-GB"/>
    </w:rPr>
  </w:style>
  <w:style w:type="paragraph" w:customStyle="1" w:styleId="numbered-paragraph">
    <w:name w:val="numbered-paragraph"/>
    <w:basedOn w:val="Normal"/>
    <w:rsid w:val="00E212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E212FD"/>
  </w:style>
  <w:style w:type="paragraph" w:styleId="NormalWeb">
    <w:name w:val="Normal (Web)"/>
    <w:basedOn w:val="Normal"/>
    <w:uiPriority w:val="99"/>
    <w:semiHidden/>
    <w:unhideWhenUsed/>
    <w:rsid w:val="00E212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C5EC5"/>
    <w:rPr>
      <w:color w:val="954F72" w:themeColor="followedHyperlink"/>
      <w:u w:val="single"/>
    </w:rPr>
  </w:style>
  <w:style w:type="paragraph" w:customStyle="1" w:styleId="paragraph">
    <w:name w:val="paragraph"/>
    <w:basedOn w:val="Normal"/>
    <w:rsid w:val="007060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6048"/>
  </w:style>
  <w:style w:type="character" w:customStyle="1" w:styleId="eop">
    <w:name w:val="eop"/>
    <w:basedOn w:val="DefaultParagraphFont"/>
    <w:rsid w:val="0070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202">
      <w:bodyDiv w:val="1"/>
      <w:marLeft w:val="0"/>
      <w:marRight w:val="0"/>
      <w:marTop w:val="0"/>
      <w:marBottom w:val="0"/>
      <w:divBdr>
        <w:top w:val="none" w:sz="0" w:space="0" w:color="auto"/>
        <w:left w:val="none" w:sz="0" w:space="0" w:color="auto"/>
        <w:bottom w:val="none" w:sz="0" w:space="0" w:color="auto"/>
        <w:right w:val="none" w:sz="0" w:space="0" w:color="auto"/>
      </w:divBdr>
      <w:divsChild>
        <w:div w:id="701127190">
          <w:marLeft w:val="0"/>
          <w:marRight w:val="0"/>
          <w:marTop w:val="0"/>
          <w:marBottom w:val="0"/>
          <w:divBdr>
            <w:top w:val="none" w:sz="0" w:space="0" w:color="auto"/>
            <w:left w:val="none" w:sz="0" w:space="0" w:color="auto"/>
            <w:bottom w:val="none" w:sz="0" w:space="0" w:color="auto"/>
            <w:right w:val="none" w:sz="0" w:space="0" w:color="auto"/>
          </w:divBdr>
          <w:divsChild>
            <w:div w:id="876510363">
              <w:marLeft w:val="0"/>
              <w:marRight w:val="0"/>
              <w:marTop w:val="0"/>
              <w:marBottom w:val="0"/>
              <w:divBdr>
                <w:top w:val="none" w:sz="0" w:space="0" w:color="auto"/>
                <w:left w:val="none" w:sz="0" w:space="0" w:color="auto"/>
                <w:bottom w:val="none" w:sz="0" w:space="0" w:color="auto"/>
                <w:right w:val="none" w:sz="0" w:space="0" w:color="auto"/>
              </w:divBdr>
            </w:div>
          </w:divsChild>
        </w:div>
        <w:div w:id="154416023">
          <w:marLeft w:val="0"/>
          <w:marRight w:val="0"/>
          <w:marTop w:val="0"/>
          <w:marBottom w:val="0"/>
          <w:divBdr>
            <w:top w:val="none" w:sz="0" w:space="0" w:color="auto"/>
            <w:left w:val="none" w:sz="0" w:space="0" w:color="auto"/>
            <w:bottom w:val="none" w:sz="0" w:space="0" w:color="auto"/>
            <w:right w:val="none" w:sz="0" w:space="0" w:color="auto"/>
          </w:divBdr>
          <w:divsChild>
            <w:div w:id="12817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1978">
      <w:bodyDiv w:val="1"/>
      <w:marLeft w:val="0"/>
      <w:marRight w:val="0"/>
      <w:marTop w:val="0"/>
      <w:marBottom w:val="0"/>
      <w:divBdr>
        <w:top w:val="none" w:sz="0" w:space="0" w:color="auto"/>
        <w:left w:val="none" w:sz="0" w:space="0" w:color="auto"/>
        <w:bottom w:val="none" w:sz="0" w:space="0" w:color="auto"/>
        <w:right w:val="none" w:sz="0" w:space="0" w:color="auto"/>
      </w:divBdr>
    </w:div>
    <w:div w:id="59333206">
      <w:bodyDiv w:val="1"/>
      <w:marLeft w:val="0"/>
      <w:marRight w:val="0"/>
      <w:marTop w:val="0"/>
      <w:marBottom w:val="0"/>
      <w:divBdr>
        <w:top w:val="none" w:sz="0" w:space="0" w:color="auto"/>
        <w:left w:val="none" w:sz="0" w:space="0" w:color="auto"/>
        <w:bottom w:val="none" w:sz="0" w:space="0" w:color="auto"/>
        <w:right w:val="none" w:sz="0" w:space="0" w:color="auto"/>
      </w:divBdr>
    </w:div>
    <w:div w:id="80639269">
      <w:bodyDiv w:val="1"/>
      <w:marLeft w:val="0"/>
      <w:marRight w:val="0"/>
      <w:marTop w:val="0"/>
      <w:marBottom w:val="0"/>
      <w:divBdr>
        <w:top w:val="none" w:sz="0" w:space="0" w:color="auto"/>
        <w:left w:val="none" w:sz="0" w:space="0" w:color="auto"/>
        <w:bottom w:val="none" w:sz="0" w:space="0" w:color="auto"/>
        <w:right w:val="none" w:sz="0" w:space="0" w:color="auto"/>
      </w:divBdr>
    </w:div>
    <w:div w:id="91975137">
      <w:bodyDiv w:val="1"/>
      <w:marLeft w:val="0"/>
      <w:marRight w:val="0"/>
      <w:marTop w:val="0"/>
      <w:marBottom w:val="0"/>
      <w:divBdr>
        <w:top w:val="none" w:sz="0" w:space="0" w:color="auto"/>
        <w:left w:val="none" w:sz="0" w:space="0" w:color="auto"/>
        <w:bottom w:val="none" w:sz="0" w:space="0" w:color="auto"/>
        <w:right w:val="none" w:sz="0" w:space="0" w:color="auto"/>
      </w:divBdr>
    </w:div>
    <w:div w:id="145903547">
      <w:bodyDiv w:val="1"/>
      <w:marLeft w:val="0"/>
      <w:marRight w:val="0"/>
      <w:marTop w:val="0"/>
      <w:marBottom w:val="0"/>
      <w:divBdr>
        <w:top w:val="none" w:sz="0" w:space="0" w:color="auto"/>
        <w:left w:val="none" w:sz="0" w:space="0" w:color="auto"/>
        <w:bottom w:val="none" w:sz="0" w:space="0" w:color="auto"/>
        <w:right w:val="none" w:sz="0" w:space="0" w:color="auto"/>
      </w:divBdr>
    </w:div>
    <w:div w:id="198707534">
      <w:bodyDiv w:val="1"/>
      <w:marLeft w:val="0"/>
      <w:marRight w:val="0"/>
      <w:marTop w:val="0"/>
      <w:marBottom w:val="0"/>
      <w:divBdr>
        <w:top w:val="none" w:sz="0" w:space="0" w:color="auto"/>
        <w:left w:val="none" w:sz="0" w:space="0" w:color="auto"/>
        <w:bottom w:val="none" w:sz="0" w:space="0" w:color="auto"/>
        <w:right w:val="none" w:sz="0" w:space="0" w:color="auto"/>
      </w:divBdr>
    </w:div>
    <w:div w:id="215775013">
      <w:bodyDiv w:val="1"/>
      <w:marLeft w:val="0"/>
      <w:marRight w:val="0"/>
      <w:marTop w:val="0"/>
      <w:marBottom w:val="0"/>
      <w:divBdr>
        <w:top w:val="none" w:sz="0" w:space="0" w:color="auto"/>
        <w:left w:val="none" w:sz="0" w:space="0" w:color="auto"/>
        <w:bottom w:val="none" w:sz="0" w:space="0" w:color="auto"/>
        <w:right w:val="none" w:sz="0" w:space="0" w:color="auto"/>
      </w:divBdr>
    </w:div>
    <w:div w:id="233901730">
      <w:bodyDiv w:val="1"/>
      <w:marLeft w:val="0"/>
      <w:marRight w:val="0"/>
      <w:marTop w:val="0"/>
      <w:marBottom w:val="0"/>
      <w:divBdr>
        <w:top w:val="none" w:sz="0" w:space="0" w:color="auto"/>
        <w:left w:val="none" w:sz="0" w:space="0" w:color="auto"/>
        <w:bottom w:val="none" w:sz="0" w:space="0" w:color="auto"/>
        <w:right w:val="none" w:sz="0" w:space="0" w:color="auto"/>
      </w:divBdr>
    </w:div>
    <w:div w:id="253782001">
      <w:bodyDiv w:val="1"/>
      <w:marLeft w:val="0"/>
      <w:marRight w:val="0"/>
      <w:marTop w:val="0"/>
      <w:marBottom w:val="0"/>
      <w:divBdr>
        <w:top w:val="none" w:sz="0" w:space="0" w:color="auto"/>
        <w:left w:val="none" w:sz="0" w:space="0" w:color="auto"/>
        <w:bottom w:val="none" w:sz="0" w:space="0" w:color="auto"/>
        <w:right w:val="none" w:sz="0" w:space="0" w:color="auto"/>
      </w:divBdr>
    </w:div>
    <w:div w:id="264271563">
      <w:bodyDiv w:val="1"/>
      <w:marLeft w:val="0"/>
      <w:marRight w:val="0"/>
      <w:marTop w:val="0"/>
      <w:marBottom w:val="0"/>
      <w:divBdr>
        <w:top w:val="none" w:sz="0" w:space="0" w:color="auto"/>
        <w:left w:val="none" w:sz="0" w:space="0" w:color="auto"/>
        <w:bottom w:val="none" w:sz="0" w:space="0" w:color="auto"/>
        <w:right w:val="none" w:sz="0" w:space="0" w:color="auto"/>
      </w:divBdr>
    </w:div>
    <w:div w:id="273174457">
      <w:bodyDiv w:val="1"/>
      <w:marLeft w:val="0"/>
      <w:marRight w:val="0"/>
      <w:marTop w:val="0"/>
      <w:marBottom w:val="0"/>
      <w:divBdr>
        <w:top w:val="none" w:sz="0" w:space="0" w:color="auto"/>
        <w:left w:val="none" w:sz="0" w:space="0" w:color="auto"/>
        <w:bottom w:val="none" w:sz="0" w:space="0" w:color="auto"/>
        <w:right w:val="none" w:sz="0" w:space="0" w:color="auto"/>
      </w:divBdr>
    </w:div>
    <w:div w:id="330333618">
      <w:bodyDiv w:val="1"/>
      <w:marLeft w:val="0"/>
      <w:marRight w:val="0"/>
      <w:marTop w:val="0"/>
      <w:marBottom w:val="0"/>
      <w:divBdr>
        <w:top w:val="none" w:sz="0" w:space="0" w:color="auto"/>
        <w:left w:val="none" w:sz="0" w:space="0" w:color="auto"/>
        <w:bottom w:val="none" w:sz="0" w:space="0" w:color="auto"/>
        <w:right w:val="none" w:sz="0" w:space="0" w:color="auto"/>
      </w:divBdr>
    </w:div>
    <w:div w:id="333804107">
      <w:bodyDiv w:val="1"/>
      <w:marLeft w:val="0"/>
      <w:marRight w:val="0"/>
      <w:marTop w:val="0"/>
      <w:marBottom w:val="0"/>
      <w:divBdr>
        <w:top w:val="none" w:sz="0" w:space="0" w:color="auto"/>
        <w:left w:val="none" w:sz="0" w:space="0" w:color="auto"/>
        <w:bottom w:val="none" w:sz="0" w:space="0" w:color="auto"/>
        <w:right w:val="none" w:sz="0" w:space="0" w:color="auto"/>
      </w:divBdr>
    </w:div>
    <w:div w:id="487938507">
      <w:bodyDiv w:val="1"/>
      <w:marLeft w:val="0"/>
      <w:marRight w:val="0"/>
      <w:marTop w:val="0"/>
      <w:marBottom w:val="0"/>
      <w:divBdr>
        <w:top w:val="none" w:sz="0" w:space="0" w:color="auto"/>
        <w:left w:val="none" w:sz="0" w:space="0" w:color="auto"/>
        <w:bottom w:val="none" w:sz="0" w:space="0" w:color="auto"/>
        <w:right w:val="none" w:sz="0" w:space="0" w:color="auto"/>
      </w:divBdr>
      <w:divsChild>
        <w:div w:id="1863593528">
          <w:marLeft w:val="960"/>
          <w:marRight w:val="0"/>
          <w:marTop w:val="0"/>
          <w:marBottom w:val="0"/>
          <w:divBdr>
            <w:top w:val="none" w:sz="0" w:space="0" w:color="auto"/>
            <w:left w:val="none" w:sz="0" w:space="0" w:color="auto"/>
            <w:bottom w:val="none" w:sz="0" w:space="0" w:color="auto"/>
            <w:right w:val="none" w:sz="0" w:space="0" w:color="auto"/>
          </w:divBdr>
          <w:divsChild>
            <w:div w:id="5981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0650">
      <w:bodyDiv w:val="1"/>
      <w:marLeft w:val="0"/>
      <w:marRight w:val="0"/>
      <w:marTop w:val="0"/>
      <w:marBottom w:val="0"/>
      <w:divBdr>
        <w:top w:val="none" w:sz="0" w:space="0" w:color="auto"/>
        <w:left w:val="none" w:sz="0" w:space="0" w:color="auto"/>
        <w:bottom w:val="none" w:sz="0" w:space="0" w:color="auto"/>
        <w:right w:val="none" w:sz="0" w:space="0" w:color="auto"/>
      </w:divBdr>
    </w:div>
    <w:div w:id="521478023">
      <w:bodyDiv w:val="1"/>
      <w:marLeft w:val="0"/>
      <w:marRight w:val="0"/>
      <w:marTop w:val="0"/>
      <w:marBottom w:val="0"/>
      <w:divBdr>
        <w:top w:val="none" w:sz="0" w:space="0" w:color="auto"/>
        <w:left w:val="none" w:sz="0" w:space="0" w:color="auto"/>
        <w:bottom w:val="none" w:sz="0" w:space="0" w:color="auto"/>
        <w:right w:val="none" w:sz="0" w:space="0" w:color="auto"/>
      </w:divBdr>
    </w:div>
    <w:div w:id="544484868">
      <w:bodyDiv w:val="1"/>
      <w:marLeft w:val="0"/>
      <w:marRight w:val="0"/>
      <w:marTop w:val="0"/>
      <w:marBottom w:val="0"/>
      <w:divBdr>
        <w:top w:val="none" w:sz="0" w:space="0" w:color="auto"/>
        <w:left w:val="none" w:sz="0" w:space="0" w:color="auto"/>
        <w:bottom w:val="none" w:sz="0" w:space="0" w:color="auto"/>
        <w:right w:val="none" w:sz="0" w:space="0" w:color="auto"/>
      </w:divBdr>
    </w:div>
    <w:div w:id="558832241">
      <w:bodyDiv w:val="1"/>
      <w:marLeft w:val="0"/>
      <w:marRight w:val="0"/>
      <w:marTop w:val="0"/>
      <w:marBottom w:val="0"/>
      <w:divBdr>
        <w:top w:val="none" w:sz="0" w:space="0" w:color="auto"/>
        <w:left w:val="none" w:sz="0" w:space="0" w:color="auto"/>
        <w:bottom w:val="none" w:sz="0" w:space="0" w:color="auto"/>
        <w:right w:val="none" w:sz="0" w:space="0" w:color="auto"/>
      </w:divBdr>
    </w:div>
    <w:div w:id="569509276">
      <w:bodyDiv w:val="1"/>
      <w:marLeft w:val="0"/>
      <w:marRight w:val="0"/>
      <w:marTop w:val="0"/>
      <w:marBottom w:val="0"/>
      <w:divBdr>
        <w:top w:val="none" w:sz="0" w:space="0" w:color="auto"/>
        <w:left w:val="none" w:sz="0" w:space="0" w:color="auto"/>
        <w:bottom w:val="none" w:sz="0" w:space="0" w:color="auto"/>
        <w:right w:val="none" w:sz="0" w:space="0" w:color="auto"/>
      </w:divBdr>
    </w:div>
    <w:div w:id="605819230">
      <w:bodyDiv w:val="1"/>
      <w:marLeft w:val="0"/>
      <w:marRight w:val="0"/>
      <w:marTop w:val="0"/>
      <w:marBottom w:val="0"/>
      <w:divBdr>
        <w:top w:val="none" w:sz="0" w:space="0" w:color="auto"/>
        <w:left w:val="none" w:sz="0" w:space="0" w:color="auto"/>
        <w:bottom w:val="none" w:sz="0" w:space="0" w:color="auto"/>
        <w:right w:val="none" w:sz="0" w:space="0" w:color="auto"/>
      </w:divBdr>
    </w:div>
    <w:div w:id="636647338">
      <w:bodyDiv w:val="1"/>
      <w:marLeft w:val="0"/>
      <w:marRight w:val="0"/>
      <w:marTop w:val="0"/>
      <w:marBottom w:val="0"/>
      <w:divBdr>
        <w:top w:val="none" w:sz="0" w:space="0" w:color="auto"/>
        <w:left w:val="none" w:sz="0" w:space="0" w:color="auto"/>
        <w:bottom w:val="none" w:sz="0" w:space="0" w:color="auto"/>
        <w:right w:val="none" w:sz="0" w:space="0" w:color="auto"/>
      </w:divBdr>
    </w:div>
    <w:div w:id="639964412">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
    <w:div w:id="663167269">
      <w:bodyDiv w:val="1"/>
      <w:marLeft w:val="0"/>
      <w:marRight w:val="0"/>
      <w:marTop w:val="0"/>
      <w:marBottom w:val="0"/>
      <w:divBdr>
        <w:top w:val="none" w:sz="0" w:space="0" w:color="auto"/>
        <w:left w:val="none" w:sz="0" w:space="0" w:color="auto"/>
        <w:bottom w:val="none" w:sz="0" w:space="0" w:color="auto"/>
        <w:right w:val="none" w:sz="0" w:space="0" w:color="auto"/>
      </w:divBdr>
    </w:div>
    <w:div w:id="681902279">
      <w:bodyDiv w:val="1"/>
      <w:marLeft w:val="0"/>
      <w:marRight w:val="0"/>
      <w:marTop w:val="0"/>
      <w:marBottom w:val="0"/>
      <w:divBdr>
        <w:top w:val="none" w:sz="0" w:space="0" w:color="auto"/>
        <w:left w:val="none" w:sz="0" w:space="0" w:color="auto"/>
        <w:bottom w:val="none" w:sz="0" w:space="0" w:color="auto"/>
        <w:right w:val="none" w:sz="0" w:space="0" w:color="auto"/>
      </w:divBdr>
    </w:div>
    <w:div w:id="682167719">
      <w:bodyDiv w:val="1"/>
      <w:marLeft w:val="0"/>
      <w:marRight w:val="0"/>
      <w:marTop w:val="0"/>
      <w:marBottom w:val="0"/>
      <w:divBdr>
        <w:top w:val="none" w:sz="0" w:space="0" w:color="auto"/>
        <w:left w:val="none" w:sz="0" w:space="0" w:color="auto"/>
        <w:bottom w:val="none" w:sz="0" w:space="0" w:color="auto"/>
        <w:right w:val="none" w:sz="0" w:space="0" w:color="auto"/>
      </w:divBdr>
    </w:div>
    <w:div w:id="700128173">
      <w:bodyDiv w:val="1"/>
      <w:marLeft w:val="0"/>
      <w:marRight w:val="0"/>
      <w:marTop w:val="0"/>
      <w:marBottom w:val="0"/>
      <w:divBdr>
        <w:top w:val="none" w:sz="0" w:space="0" w:color="auto"/>
        <w:left w:val="none" w:sz="0" w:space="0" w:color="auto"/>
        <w:bottom w:val="none" w:sz="0" w:space="0" w:color="auto"/>
        <w:right w:val="none" w:sz="0" w:space="0" w:color="auto"/>
      </w:divBdr>
    </w:div>
    <w:div w:id="715129711">
      <w:bodyDiv w:val="1"/>
      <w:marLeft w:val="0"/>
      <w:marRight w:val="0"/>
      <w:marTop w:val="0"/>
      <w:marBottom w:val="0"/>
      <w:divBdr>
        <w:top w:val="none" w:sz="0" w:space="0" w:color="auto"/>
        <w:left w:val="none" w:sz="0" w:space="0" w:color="auto"/>
        <w:bottom w:val="none" w:sz="0" w:space="0" w:color="auto"/>
        <w:right w:val="none" w:sz="0" w:space="0" w:color="auto"/>
      </w:divBdr>
    </w:div>
    <w:div w:id="755249102">
      <w:bodyDiv w:val="1"/>
      <w:marLeft w:val="0"/>
      <w:marRight w:val="0"/>
      <w:marTop w:val="0"/>
      <w:marBottom w:val="0"/>
      <w:divBdr>
        <w:top w:val="none" w:sz="0" w:space="0" w:color="auto"/>
        <w:left w:val="none" w:sz="0" w:space="0" w:color="auto"/>
        <w:bottom w:val="none" w:sz="0" w:space="0" w:color="auto"/>
        <w:right w:val="none" w:sz="0" w:space="0" w:color="auto"/>
      </w:divBdr>
    </w:div>
    <w:div w:id="797530380">
      <w:bodyDiv w:val="1"/>
      <w:marLeft w:val="0"/>
      <w:marRight w:val="0"/>
      <w:marTop w:val="0"/>
      <w:marBottom w:val="0"/>
      <w:divBdr>
        <w:top w:val="none" w:sz="0" w:space="0" w:color="auto"/>
        <w:left w:val="none" w:sz="0" w:space="0" w:color="auto"/>
        <w:bottom w:val="none" w:sz="0" w:space="0" w:color="auto"/>
        <w:right w:val="none" w:sz="0" w:space="0" w:color="auto"/>
      </w:divBdr>
    </w:div>
    <w:div w:id="811487583">
      <w:bodyDiv w:val="1"/>
      <w:marLeft w:val="0"/>
      <w:marRight w:val="0"/>
      <w:marTop w:val="0"/>
      <w:marBottom w:val="0"/>
      <w:divBdr>
        <w:top w:val="none" w:sz="0" w:space="0" w:color="auto"/>
        <w:left w:val="none" w:sz="0" w:space="0" w:color="auto"/>
        <w:bottom w:val="none" w:sz="0" w:space="0" w:color="auto"/>
        <w:right w:val="none" w:sz="0" w:space="0" w:color="auto"/>
      </w:divBdr>
    </w:div>
    <w:div w:id="817376774">
      <w:bodyDiv w:val="1"/>
      <w:marLeft w:val="0"/>
      <w:marRight w:val="0"/>
      <w:marTop w:val="0"/>
      <w:marBottom w:val="0"/>
      <w:divBdr>
        <w:top w:val="none" w:sz="0" w:space="0" w:color="auto"/>
        <w:left w:val="none" w:sz="0" w:space="0" w:color="auto"/>
        <w:bottom w:val="none" w:sz="0" w:space="0" w:color="auto"/>
        <w:right w:val="none" w:sz="0" w:space="0" w:color="auto"/>
      </w:divBdr>
      <w:divsChild>
        <w:div w:id="1835756296">
          <w:marLeft w:val="0"/>
          <w:marRight w:val="0"/>
          <w:marTop w:val="0"/>
          <w:marBottom w:val="0"/>
          <w:divBdr>
            <w:top w:val="none" w:sz="0" w:space="0" w:color="auto"/>
            <w:left w:val="none" w:sz="0" w:space="0" w:color="auto"/>
            <w:bottom w:val="none" w:sz="0" w:space="0" w:color="auto"/>
            <w:right w:val="none" w:sz="0" w:space="0" w:color="auto"/>
          </w:divBdr>
          <w:divsChild>
            <w:div w:id="7439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444">
      <w:bodyDiv w:val="1"/>
      <w:marLeft w:val="0"/>
      <w:marRight w:val="0"/>
      <w:marTop w:val="0"/>
      <w:marBottom w:val="0"/>
      <w:divBdr>
        <w:top w:val="none" w:sz="0" w:space="0" w:color="auto"/>
        <w:left w:val="none" w:sz="0" w:space="0" w:color="auto"/>
        <w:bottom w:val="none" w:sz="0" w:space="0" w:color="auto"/>
        <w:right w:val="none" w:sz="0" w:space="0" w:color="auto"/>
      </w:divBdr>
    </w:div>
    <w:div w:id="859124030">
      <w:bodyDiv w:val="1"/>
      <w:marLeft w:val="0"/>
      <w:marRight w:val="0"/>
      <w:marTop w:val="0"/>
      <w:marBottom w:val="0"/>
      <w:divBdr>
        <w:top w:val="none" w:sz="0" w:space="0" w:color="auto"/>
        <w:left w:val="none" w:sz="0" w:space="0" w:color="auto"/>
        <w:bottom w:val="none" w:sz="0" w:space="0" w:color="auto"/>
        <w:right w:val="none" w:sz="0" w:space="0" w:color="auto"/>
      </w:divBdr>
    </w:div>
    <w:div w:id="868493318">
      <w:bodyDiv w:val="1"/>
      <w:marLeft w:val="0"/>
      <w:marRight w:val="0"/>
      <w:marTop w:val="0"/>
      <w:marBottom w:val="0"/>
      <w:divBdr>
        <w:top w:val="none" w:sz="0" w:space="0" w:color="auto"/>
        <w:left w:val="none" w:sz="0" w:space="0" w:color="auto"/>
        <w:bottom w:val="none" w:sz="0" w:space="0" w:color="auto"/>
        <w:right w:val="none" w:sz="0" w:space="0" w:color="auto"/>
      </w:divBdr>
    </w:div>
    <w:div w:id="870454863">
      <w:bodyDiv w:val="1"/>
      <w:marLeft w:val="0"/>
      <w:marRight w:val="0"/>
      <w:marTop w:val="0"/>
      <w:marBottom w:val="0"/>
      <w:divBdr>
        <w:top w:val="none" w:sz="0" w:space="0" w:color="auto"/>
        <w:left w:val="none" w:sz="0" w:space="0" w:color="auto"/>
        <w:bottom w:val="none" w:sz="0" w:space="0" w:color="auto"/>
        <w:right w:val="none" w:sz="0" w:space="0" w:color="auto"/>
      </w:divBdr>
      <w:divsChild>
        <w:div w:id="1060249700">
          <w:marLeft w:val="0"/>
          <w:marRight w:val="0"/>
          <w:marTop w:val="0"/>
          <w:marBottom w:val="0"/>
          <w:divBdr>
            <w:top w:val="none" w:sz="0" w:space="0" w:color="auto"/>
            <w:left w:val="none" w:sz="0" w:space="0" w:color="auto"/>
            <w:bottom w:val="none" w:sz="0" w:space="0" w:color="auto"/>
            <w:right w:val="none" w:sz="0" w:space="0" w:color="auto"/>
          </w:divBdr>
          <w:divsChild>
            <w:div w:id="753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8832">
      <w:bodyDiv w:val="1"/>
      <w:marLeft w:val="0"/>
      <w:marRight w:val="0"/>
      <w:marTop w:val="0"/>
      <w:marBottom w:val="0"/>
      <w:divBdr>
        <w:top w:val="none" w:sz="0" w:space="0" w:color="auto"/>
        <w:left w:val="none" w:sz="0" w:space="0" w:color="auto"/>
        <w:bottom w:val="none" w:sz="0" w:space="0" w:color="auto"/>
        <w:right w:val="none" w:sz="0" w:space="0" w:color="auto"/>
      </w:divBdr>
    </w:div>
    <w:div w:id="912012790">
      <w:bodyDiv w:val="1"/>
      <w:marLeft w:val="0"/>
      <w:marRight w:val="0"/>
      <w:marTop w:val="0"/>
      <w:marBottom w:val="0"/>
      <w:divBdr>
        <w:top w:val="none" w:sz="0" w:space="0" w:color="auto"/>
        <w:left w:val="none" w:sz="0" w:space="0" w:color="auto"/>
        <w:bottom w:val="none" w:sz="0" w:space="0" w:color="auto"/>
        <w:right w:val="none" w:sz="0" w:space="0" w:color="auto"/>
      </w:divBdr>
    </w:div>
    <w:div w:id="944922977">
      <w:bodyDiv w:val="1"/>
      <w:marLeft w:val="0"/>
      <w:marRight w:val="0"/>
      <w:marTop w:val="0"/>
      <w:marBottom w:val="0"/>
      <w:divBdr>
        <w:top w:val="none" w:sz="0" w:space="0" w:color="auto"/>
        <w:left w:val="none" w:sz="0" w:space="0" w:color="auto"/>
        <w:bottom w:val="none" w:sz="0" w:space="0" w:color="auto"/>
        <w:right w:val="none" w:sz="0" w:space="0" w:color="auto"/>
      </w:divBdr>
    </w:div>
    <w:div w:id="961958639">
      <w:bodyDiv w:val="1"/>
      <w:marLeft w:val="0"/>
      <w:marRight w:val="0"/>
      <w:marTop w:val="0"/>
      <w:marBottom w:val="0"/>
      <w:divBdr>
        <w:top w:val="none" w:sz="0" w:space="0" w:color="auto"/>
        <w:left w:val="none" w:sz="0" w:space="0" w:color="auto"/>
        <w:bottom w:val="none" w:sz="0" w:space="0" w:color="auto"/>
        <w:right w:val="none" w:sz="0" w:space="0" w:color="auto"/>
      </w:divBdr>
    </w:div>
    <w:div w:id="1059787084">
      <w:bodyDiv w:val="1"/>
      <w:marLeft w:val="0"/>
      <w:marRight w:val="0"/>
      <w:marTop w:val="0"/>
      <w:marBottom w:val="0"/>
      <w:divBdr>
        <w:top w:val="none" w:sz="0" w:space="0" w:color="auto"/>
        <w:left w:val="none" w:sz="0" w:space="0" w:color="auto"/>
        <w:bottom w:val="none" w:sz="0" w:space="0" w:color="auto"/>
        <w:right w:val="none" w:sz="0" w:space="0" w:color="auto"/>
      </w:divBdr>
    </w:div>
    <w:div w:id="1125125174">
      <w:bodyDiv w:val="1"/>
      <w:marLeft w:val="0"/>
      <w:marRight w:val="0"/>
      <w:marTop w:val="0"/>
      <w:marBottom w:val="0"/>
      <w:divBdr>
        <w:top w:val="none" w:sz="0" w:space="0" w:color="auto"/>
        <w:left w:val="none" w:sz="0" w:space="0" w:color="auto"/>
        <w:bottom w:val="none" w:sz="0" w:space="0" w:color="auto"/>
        <w:right w:val="none" w:sz="0" w:space="0" w:color="auto"/>
      </w:divBdr>
    </w:div>
    <w:div w:id="1129513162">
      <w:bodyDiv w:val="1"/>
      <w:marLeft w:val="0"/>
      <w:marRight w:val="0"/>
      <w:marTop w:val="0"/>
      <w:marBottom w:val="0"/>
      <w:divBdr>
        <w:top w:val="none" w:sz="0" w:space="0" w:color="auto"/>
        <w:left w:val="none" w:sz="0" w:space="0" w:color="auto"/>
        <w:bottom w:val="none" w:sz="0" w:space="0" w:color="auto"/>
        <w:right w:val="none" w:sz="0" w:space="0" w:color="auto"/>
      </w:divBdr>
    </w:div>
    <w:div w:id="1139691141">
      <w:bodyDiv w:val="1"/>
      <w:marLeft w:val="0"/>
      <w:marRight w:val="0"/>
      <w:marTop w:val="0"/>
      <w:marBottom w:val="0"/>
      <w:divBdr>
        <w:top w:val="none" w:sz="0" w:space="0" w:color="auto"/>
        <w:left w:val="none" w:sz="0" w:space="0" w:color="auto"/>
        <w:bottom w:val="none" w:sz="0" w:space="0" w:color="auto"/>
        <w:right w:val="none" w:sz="0" w:space="0" w:color="auto"/>
      </w:divBdr>
    </w:div>
    <w:div w:id="1146893273">
      <w:bodyDiv w:val="1"/>
      <w:marLeft w:val="0"/>
      <w:marRight w:val="0"/>
      <w:marTop w:val="0"/>
      <w:marBottom w:val="0"/>
      <w:divBdr>
        <w:top w:val="none" w:sz="0" w:space="0" w:color="auto"/>
        <w:left w:val="none" w:sz="0" w:space="0" w:color="auto"/>
        <w:bottom w:val="none" w:sz="0" w:space="0" w:color="auto"/>
        <w:right w:val="none" w:sz="0" w:space="0" w:color="auto"/>
      </w:divBdr>
    </w:div>
    <w:div w:id="1167406669">
      <w:bodyDiv w:val="1"/>
      <w:marLeft w:val="0"/>
      <w:marRight w:val="0"/>
      <w:marTop w:val="0"/>
      <w:marBottom w:val="0"/>
      <w:divBdr>
        <w:top w:val="none" w:sz="0" w:space="0" w:color="auto"/>
        <w:left w:val="none" w:sz="0" w:space="0" w:color="auto"/>
        <w:bottom w:val="none" w:sz="0" w:space="0" w:color="auto"/>
        <w:right w:val="none" w:sz="0" w:space="0" w:color="auto"/>
      </w:divBdr>
    </w:div>
    <w:div w:id="1171524577">
      <w:bodyDiv w:val="1"/>
      <w:marLeft w:val="0"/>
      <w:marRight w:val="0"/>
      <w:marTop w:val="0"/>
      <w:marBottom w:val="0"/>
      <w:divBdr>
        <w:top w:val="none" w:sz="0" w:space="0" w:color="auto"/>
        <w:left w:val="none" w:sz="0" w:space="0" w:color="auto"/>
        <w:bottom w:val="none" w:sz="0" w:space="0" w:color="auto"/>
        <w:right w:val="none" w:sz="0" w:space="0" w:color="auto"/>
      </w:divBdr>
    </w:div>
    <w:div w:id="1263878263">
      <w:bodyDiv w:val="1"/>
      <w:marLeft w:val="0"/>
      <w:marRight w:val="0"/>
      <w:marTop w:val="0"/>
      <w:marBottom w:val="0"/>
      <w:divBdr>
        <w:top w:val="none" w:sz="0" w:space="0" w:color="auto"/>
        <w:left w:val="none" w:sz="0" w:space="0" w:color="auto"/>
        <w:bottom w:val="none" w:sz="0" w:space="0" w:color="auto"/>
        <w:right w:val="none" w:sz="0" w:space="0" w:color="auto"/>
      </w:divBdr>
    </w:div>
    <w:div w:id="1284657673">
      <w:bodyDiv w:val="1"/>
      <w:marLeft w:val="0"/>
      <w:marRight w:val="0"/>
      <w:marTop w:val="0"/>
      <w:marBottom w:val="0"/>
      <w:divBdr>
        <w:top w:val="none" w:sz="0" w:space="0" w:color="auto"/>
        <w:left w:val="none" w:sz="0" w:space="0" w:color="auto"/>
        <w:bottom w:val="none" w:sz="0" w:space="0" w:color="auto"/>
        <w:right w:val="none" w:sz="0" w:space="0" w:color="auto"/>
      </w:divBdr>
    </w:div>
    <w:div w:id="1293051052">
      <w:bodyDiv w:val="1"/>
      <w:marLeft w:val="0"/>
      <w:marRight w:val="0"/>
      <w:marTop w:val="0"/>
      <w:marBottom w:val="0"/>
      <w:divBdr>
        <w:top w:val="none" w:sz="0" w:space="0" w:color="auto"/>
        <w:left w:val="none" w:sz="0" w:space="0" w:color="auto"/>
        <w:bottom w:val="none" w:sz="0" w:space="0" w:color="auto"/>
        <w:right w:val="none" w:sz="0" w:space="0" w:color="auto"/>
      </w:divBdr>
    </w:div>
    <w:div w:id="1298532348">
      <w:bodyDiv w:val="1"/>
      <w:marLeft w:val="0"/>
      <w:marRight w:val="0"/>
      <w:marTop w:val="0"/>
      <w:marBottom w:val="0"/>
      <w:divBdr>
        <w:top w:val="none" w:sz="0" w:space="0" w:color="auto"/>
        <w:left w:val="none" w:sz="0" w:space="0" w:color="auto"/>
        <w:bottom w:val="none" w:sz="0" w:space="0" w:color="auto"/>
        <w:right w:val="none" w:sz="0" w:space="0" w:color="auto"/>
      </w:divBdr>
    </w:div>
    <w:div w:id="1334722203">
      <w:bodyDiv w:val="1"/>
      <w:marLeft w:val="0"/>
      <w:marRight w:val="0"/>
      <w:marTop w:val="0"/>
      <w:marBottom w:val="0"/>
      <w:divBdr>
        <w:top w:val="none" w:sz="0" w:space="0" w:color="auto"/>
        <w:left w:val="none" w:sz="0" w:space="0" w:color="auto"/>
        <w:bottom w:val="none" w:sz="0" w:space="0" w:color="auto"/>
        <w:right w:val="none" w:sz="0" w:space="0" w:color="auto"/>
      </w:divBdr>
    </w:div>
    <w:div w:id="1342900261">
      <w:bodyDiv w:val="1"/>
      <w:marLeft w:val="0"/>
      <w:marRight w:val="0"/>
      <w:marTop w:val="0"/>
      <w:marBottom w:val="0"/>
      <w:divBdr>
        <w:top w:val="none" w:sz="0" w:space="0" w:color="auto"/>
        <w:left w:val="none" w:sz="0" w:space="0" w:color="auto"/>
        <w:bottom w:val="none" w:sz="0" w:space="0" w:color="auto"/>
        <w:right w:val="none" w:sz="0" w:space="0" w:color="auto"/>
      </w:divBdr>
      <w:divsChild>
        <w:div w:id="1291012470">
          <w:marLeft w:val="960"/>
          <w:marRight w:val="0"/>
          <w:marTop w:val="0"/>
          <w:marBottom w:val="0"/>
          <w:divBdr>
            <w:top w:val="none" w:sz="0" w:space="0" w:color="auto"/>
            <w:left w:val="none" w:sz="0" w:space="0" w:color="auto"/>
            <w:bottom w:val="none" w:sz="0" w:space="0" w:color="auto"/>
            <w:right w:val="none" w:sz="0" w:space="0" w:color="auto"/>
          </w:divBdr>
          <w:divsChild>
            <w:div w:id="2665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284">
      <w:bodyDiv w:val="1"/>
      <w:marLeft w:val="0"/>
      <w:marRight w:val="0"/>
      <w:marTop w:val="0"/>
      <w:marBottom w:val="0"/>
      <w:divBdr>
        <w:top w:val="none" w:sz="0" w:space="0" w:color="auto"/>
        <w:left w:val="none" w:sz="0" w:space="0" w:color="auto"/>
        <w:bottom w:val="none" w:sz="0" w:space="0" w:color="auto"/>
        <w:right w:val="none" w:sz="0" w:space="0" w:color="auto"/>
      </w:divBdr>
    </w:div>
    <w:div w:id="1566573147">
      <w:bodyDiv w:val="1"/>
      <w:marLeft w:val="0"/>
      <w:marRight w:val="0"/>
      <w:marTop w:val="0"/>
      <w:marBottom w:val="0"/>
      <w:divBdr>
        <w:top w:val="none" w:sz="0" w:space="0" w:color="auto"/>
        <w:left w:val="none" w:sz="0" w:space="0" w:color="auto"/>
        <w:bottom w:val="none" w:sz="0" w:space="0" w:color="auto"/>
        <w:right w:val="none" w:sz="0" w:space="0" w:color="auto"/>
      </w:divBdr>
    </w:div>
    <w:div w:id="1567953925">
      <w:bodyDiv w:val="1"/>
      <w:marLeft w:val="0"/>
      <w:marRight w:val="0"/>
      <w:marTop w:val="0"/>
      <w:marBottom w:val="0"/>
      <w:divBdr>
        <w:top w:val="none" w:sz="0" w:space="0" w:color="auto"/>
        <w:left w:val="none" w:sz="0" w:space="0" w:color="auto"/>
        <w:bottom w:val="none" w:sz="0" w:space="0" w:color="auto"/>
        <w:right w:val="none" w:sz="0" w:space="0" w:color="auto"/>
      </w:divBdr>
    </w:div>
    <w:div w:id="1570380117">
      <w:bodyDiv w:val="1"/>
      <w:marLeft w:val="0"/>
      <w:marRight w:val="0"/>
      <w:marTop w:val="0"/>
      <w:marBottom w:val="0"/>
      <w:divBdr>
        <w:top w:val="none" w:sz="0" w:space="0" w:color="auto"/>
        <w:left w:val="none" w:sz="0" w:space="0" w:color="auto"/>
        <w:bottom w:val="none" w:sz="0" w:space="0" w:color="auto"/>
        <w:right w:val="none" w:sz="0" w:space="0" w:color="auto"/>
      </w:divBdr>
    </w:div>
    <w:div w:id="1631351684">
      <w:bodyDiv w:val="1"/>
      <w:marLeft w:val="0"/>
      <w:marRight w:val="0"/>
      <w:marTop w:val="0"/>
      <w:marBottom w:val="0"/>
      <w:divBdr>
        <w:top w:val="none" w:sz="0" w:space="0" w:color="auto"/>
        <w:left w:val="none" w:sz="0" w:space="0" w:color="auto"/>
        <w:bottom w:val="none" w:sz="0" w:space="0" w:color="auto"/>
        <w:right w:val="none" w:sz="0" w:space="0" w:color="auto"/>
      </w:divBdr>
    </w:div>
    <w:div w:id="1644118793">
      <w:bodyDiv w:val="1"/>
      <w:marLeft w:val="0"/>
      <w:marRight w:val="0"/>
      <w:marTop w:val="0"/>
      <w:marBottom w:val="0"/>
      <w:divBdr>
        <w:top w:val="none" w:sz="0" w:space="0" w:color="auto"/>
        <w:left w:val="none" w:sz="0" w:space="0" w:color="auto"/>
        <w:bottom w:val="none" w:sz="0" w:space="0" w:color="auto"/>
        <w:right w:val="none" w:sz="0" w:space="0" w:color="auto"/>
      </w:divBdr>
    </w:div>
    <w:div w:id="1711831767">
      <w:bodyDiv w:val="1"/>
      <w:marLeft w:val="0"/>
      <w:marRight w:val="0"/>
      <w:marTop w:val="0"/>
      <w:marBottom w:val="0"/>
      <w:divBdr>
        <w:top w:val="none" w:sz="0" w:space="0" w:color="auto"/>
        <w:left w:val="none" w:sz="0" w:space="0" w:color="auto"/>
        <w:bottom w:val="none" w:sz="0" w:space="0" w:color="auto"/>
        <w:right w:val="none" w:sz="0" w:space="0" w:color="auto"/>
      </w:divBdr>
    </w:div>
    <w:div w:id="1784374355">
      <w:bodyDiv w:val="1"/>
      <w:marLeft w:val="0"/>
      <w:marRight w:val="0"/>
      <w:marTop w:val="0"/>
      <w:marBottom w:val="0"/>
      <w:divBdr>
        <w:top w:val="none" w:sz="0" w:space="0" w:color="auto"/>
        <w:left w:val="none" w:sz="0" w:space="0" w:color="auto"/>
        <w:bottom w:val="none" w:sz="0" w:space="0" w:color="auto"/>
        <w:right w:val="none" w:sz="0" w:space="0" w:color="auto"/>
      </w:divBdr>
    </w:div>
    <w:div w:id="1869685333">
      <w:bodyDiv w:val="1"/>
      <w:marLeft w:val="0"/>
      <w:marRight w:val="0"/>
      <w:marTop w:val="0"/>
      <w:marBottom w:val="0"/>
      <w:divBdr>
        <w:top w:val="none" w:sz="0" w:space="0" w:color="auto"/>
        <w:left w:val="none" w:sz="0" w:space="0" w:color="auto"/>
        <w:bottom w:val="none" w:sz="0" w:space="0" w:color="auto"/>
        <w:right w:val="none" w:sz="0" w:space="0" w:color="auto"/>
      </w:divBdr>
    </w:div>
    <w:div w:id="1892421297">
      <w:bodyDiv w:val="1"/>
      <w:marLeft w:val="0"/>
      <w:marRight w:val="0"/>
      <w:marTop w:val="0"/>
      <w:marBottom w:val="0"/>
      <w:divBdr>
        <w:top w:val="none" w:sz="0" w:space="0" w:color="auto"/>
        <w:left w:val="none" w:sz="0" w:space="0" w:color="auto"/>
        <w:bottom w:val="none" w:sz="0" w:space="0" w:color="auto"/>
        <w:right w:val="none" w:sz="0" w:space="0" w:color="auto"/>
      </w:divBdr>
    </w:div>
    <w:div w:id="1892955151">
      <w:bodyDiv w:val="1"/>
      <w:marLeft w:val="0"/>
      <w:marRight w:val="0"/>
      <w:marTop w:val="0"/>
      <w:marBottom w:val="0"/>
      <w:divBdr>
        <w:top w:val="none" w:sz="0" w:space="0" w:color="auto"/>
        <w:left w:val="none" w:sz="0" w:space="0" w:color="auto"/>
        <w:bottom w:val="none" w:sz="0" w:space="0" w:color="auto"/>
        <w:right w:val="none" w:sz="0" w:space="0" w:color="auto"/>
      </w:divBdr>
    </w:div>
    <w:div w:id="1924728133">
      <w:bodyDiv w:val="1"/>
      <w:marLeft w:val="0"/>
      <w:marRight w:val="0"/>
      <w:marTop w:val="0"/>
      <w:marBottom w:val="0"/>
      <w:divBdr>
        <w:top w:val="none" w:sz="0" w:space="0" w:color="auto"/>
        <w:left w:val="none" w:sz="0" w:space="0" w:color="auto"/>
        <w:bottom w:val="none" w:sz="0" w:space="0" w:color="auto"/>
        <w:right w:val="none" w:sz="0" w:space="0" w:color="auto"/>
      </w:divBdr>
    </w:div>
    <w:div w:id="1932352840">
      <w:bodyDiv w:val="1"/>
      <w:marLeft w:val="0"/>
      <w:marRight w:val="0"/>
      <w:marTop w:val="0"/>
      <w:marBottom w:val="0"/>
      <w:divBdr>
        <w:top w:val="none" w:sz="0" w:space="0" w:color="auto"/>
        <w:left w:val="none" w:sz="0" w:space="0" w:color="auto"/>
        <w:bottom w:val="none" w:sz="0" w:space="0" w:color="auto"/>
        <w:right w:val="none" w:sz="0" w:space="0" w:color="auto"/>
      </w:divBdr>
    </w:div>
    <w:div w:id="1933853399">
      <w:bodyDiv w:val="1"/>
      <w:marLeft w:val="0"/>
      <w:marRight w:val="0"/>
      <w:marTop w:val="0"/>
      <w:marBottom w:val="0"/>
      <w:divBdr>
        <w:top w:val="none" w:sz="0" w:space="0" w:color="auto"/>
        <w:left w:val="none" w:sz="0" w:space="0" w:color="auto"/>
        <w:bottom w:val="none" w:sz="0" w:space="0" w:color="auto"/>
        <w:right w:val="none" w:sz="0" w:space="0" w:color="auto"/>
      </w:divBdr>
    </w:div>
    <w:div w:id="1986003741">
      <w:bodyDiv w:val="1"/>
      <w:marLeft w:val="0"/>
      <w:marRight w:val="0"/>
      <w:marTop w:val="0"/>
      <w:marBottom w:val="0"/>
      <w:divBdr>
        <w:top w:val="none" w:sz="0" w:space="0" w:color="auto"/>
        <w:left w:val="none" w:sz="0" w:space="0" w:color="auto"/>
        <w:bottom w:val="none" w:sz="0" w:space="0" w:color="auto"/>
        <w:right w:val="none" w:sz="0" w:space="0" w:color="auto"/>
      </w:divBdr>
    </w:div>
    <w:div w:id="2012020915">
      <w:bodyDiv w:val="1"/>
      <w:marLeft w:val="0"/>
      <w:marRight w:val="0"/>
      <w:marTop w:val="0"/>
      <w:marBottom w:val="0"/>
      <w:divBdr>
        <w:top w:val="none" w:sz="0" w:space="0" w:color="auto"/>
        <w:left w:val="none" w:sz="0" w:space="0" w:color="auto"/>
        <w:bottom w:val="none" w:sz="0" w:space="0" w:color="auto"/>
        <w:right w:val="none" w:sz="0" w:space="0" w:color="auto"/>
      </w:divBdr>
    </w:div>
    <w:div w:id="2021468101">
      <w:bodyDiv w:val="1"/>
      <w:marLeft w:val="0"/>
      <w:marRight w:val="0"/>
      <w:marTop w:val="0"/>
      <w:marBottom w:val="0"/>
      <w:divBdr>
        <w:top w:val="none" w:sz="0" w:space="0" w:color="auto"/>
        <w:left w:val="none" w:sz="0" w:space="0" w:color="auto"/>
        <w:bottom w:val="none" w:sz="0" w:space="0" w:color="auto"/>
        <w:right w:val="none" w:sz="0" w:space="0" w:color="auto"/>
      </w:divBdr>
    </w:div>
    <w:div w:id="2071072122">
      <w:bodyDiv w:val="1"/>
      <w:marLeft w:val="0"/>
      <w:marRight w:val="0"/>
      <w:marTop w:val="0"/>
      <w:marBottom w:val="0"/>
      <w:divBdr>
        <w:top w:val="none" w:sz="0" w:space="0" w:color="auto"/>
        <w:left w:val="none" w:sz="0" w:space="0" w:color="auto"/>
        <w:bottom w:val="none" w:sz="0" w:space="0" w:color="auto"/>
        <w:right w:val="none" w:sz="0" w:space="0" w:color="auto"/>
      </w:divBdr>
    </w:div>
    <w:div w:id="2085687199">
      <w:bodyDiv w:val="1"/>
      <w:marLeft w:val="0"/>
      <w:marRight w:val="0"/>
      <w:marTop w:val="0"/>
      <w:marBottom w:val="0"/>
      <w:divBdr>
        <w:top w:val="none" w:sz="0" w:space="0" w:color="auto"/>
        <w:left w:val="none" w:sz="0" w:space="0" w:color="auto"/>
        <w:bottom w:val="none" w:sz="0" w:space="0" w:color="auto"/>
        <w:right w:val="none" w:sz="0" w:space="0" w:color="auto"/>
      </w:divBdr>
    </w:div>
    <w:div w:id="2121945069">
      <w:bodyDiv w:val="1"/>
      <w:marLeft w:val="0"/>
      <w:marRight w:val="0"/>
      <w:marTop w:val="0"/>
      <w:marBottom w:val="0"/>
      <w:divBdr>
        <w:top w:val="none" w:sz="0" w:space="0" w:color="auto"/>
        <w:left w:val="none" w:sz="0" w:space="0" w:color="auto"/>
        <w:bottom w:val="none" w:sz="0" w:space="0" w:color="auto"/>
        <w:right w:val="none" w:sz="0" w:space="0" w:color="auto"/>
      </w:divBdr>
    </w:div>
    <w:div w:id="21261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ce.org.uk/guidance/ng117/resources/visual-summary-pdf-6606081325" TargetMode="External"/><Relationship Id="rId18" Type="http://schemas.openxmlformats.org/officeDocument/2006/relationships/hyperlink" Target="https://cks.nice.org.uk/topics/coronavirus-covid-19/diagnosis/diagnosis/" TargetMode="External"/><Relationship Id="rId26" Type="http://schemas.openxmlformats.org/officeDocument/2006/relationships/hyperlink" Target="https://patient.info/chest-lungs/cough-leaflet/croup" TargetMode="External"/><Relationship Id="rId3" Type="http://schemas.openxmlformats.org/officeDocument/2006/relationships/customXml" Target="../customXml/item3.xml"/><Relationship Id="rId21" Type="http://schemas.openxmlformats.org/officeDocument/2006/relationships/hyperlink" Target="https://www.nice.org.uk/guidance/ng91/resources/visual-summary-pdf-4787282702"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nice.org.uk/guidance/ng114/resources/guide-to-resources-pdf-6602624893" TargetMode="External"/><Relationship Id="rId17" Type="http://schemas.openxmlformats.org/officeDocument/2006/relationships/hyperlink" Target="https://cks.nice.org.uk/topics/cough-acute-with-chest-signs-in-children/management/viral-induced-wheeze-possible-asthma/" TargetMode="External"/><Relationship Id="rId25" Type="http://schemas.openxmlformats.org/officeDocument/2006/relationships/hyperlink" Target="https://www.nhs.uk/conditions/laryngiti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ice.org.uk/guidance/ng9/chapter/1-Recommendations" TargetMode="External"/><Relationship Id="rId20" Type="http://schemas.openxmlformats.org/officeDocument/2006/relationships/hyperlink" Target="https://cks.nice.org.uk/topics/conjunctivitis-infective/" TargetMode="External"/><Relationship Id="rId29" Type="http://schemas.openxmlformats.org/officeDocument/2006/relationships/hyperlink" Target="https://www.nice.org.uk/guidance/ng120/resources/visual-summary-pdf-666486140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guidance/ng120/resources/visual-summary-pdf-6664861405" TargetMode="External"/><Relationship Id="rId24" Type="http://schemas.openxmlformats.org/officeDocument/2006/relationships/hyperlink" Target="https://www.nice.org.uk/guidance/ng84/resources/visual-summary-pdf-472322660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ice.org.uk/guidance/ng165/chapter/3-Diagnosis-and-assessment" TargetMode="External"/><Relationship Id="rId23" Type="http://schemas.openxmlformats.org/officeDocument/2006/relationships/hyperlink" Target="https://cks.nice.org.uk/topics/sore-throat-acute/background-information/definition/" TargetMode="External"/><Relationship Id="rId28" Type="http://schemas.openxmlformats.org/officeDocument/2006/relationships/hyperlink" Target="https://www.nice.org.uk/guidance/CG69/chapter/1-guidance#identifying-those-patients-with-rtis-who-are-likely-to-be-at-risk-of-developing-complications" TargetMode="External"/><Relationship Id="rId36" Type="http://schemas.openxmlformats.org/officeDocument/2006/relationships/footer" Target="footer3.xml"/><Relationship Id="rId10" Type="http://schemas.openxmlformats.org/officeDocument/2006/relationships/hyperlink" Target="https://remedy.bnssgccg.nhs.uk/media/4302/antimicrobial-rx-guidelines-for-bnssg-2019-version-72-including-covid.pdf" TargetMode="External"/><Relationship Id="rId19" Type="http://schemas.openxmlformats.org/officeDocument/2006/relationships/hyperlink" Target="https://www.nice.org.uk/guidance/ng120/resources/visual-summary-pdf-6664861405"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ce.org.uk/guidance/ng138/resources/visual-summary-pdf-6903410941" TargetMode="External"/><Relationship Id="rId22" Type="http://schemas.openxmlformats.org/officeDocument/2006/relationships/hyperlink" Target="https://www.nice.org.uk/guidance/ng79/resources/visual-summary-pdf-4656316717" TargetMode="External"/><Relationship Id="rId27" Type="http://schemas.openxmlformats.org/officeDocument/2006/relationships/hyperlink" Target="https://cks.nice.org.uk/topics/common-cold/" TargetMode="External"/><Relationship Id="rId30" Type="http://schemas.openxmlformats.org/officeDocument/2006/relationships/hyperlink" Target="https://www.nice.org.uk/Media/Default/About/what-we-do/NICE-guidance/antimicrobial%20guidance/summary-antimicrobial-prescribing-guidance.pdf"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E7DAB5B2A17419F93881117C95AB5" ma:contentTypeVersion="10" ma:contentTypeDescription="Create a new document." ma:contentTypeScope="" ma:versionID="8cda0c120dd1d89137394376c4b849e1">
  <xsd:schema xmlns:xsd="http://www.w3.org/2001/XMLSchema" xmlns:xs="http://www.w3.org/2001/XMLSchema" xmlns:p="http://schemas.microsoft.com/office/2006/metadata/properties" xmlns:ns2="ee00e49b-d3b7-42ec-a486-e21ef942679d" xmlns:ns3="96144d21-9c3d-4459-9dca-ccb82994c28e" targetNamespace="http://schemas.microsoft.com/office/2006/metadata/properties" ma:root="true" ma:fieldsID="ac440b0f3640bb98c1e93a03a02e9371" ns2:_="" ns3:_="">
    <xsd:import namespace="ee00e49b-d3b7-42ec-a486-e21ef942679d"/>
    <xsd:import namespace="96144d21-9c3d-4459-9dca-ccb82994c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0e49b-d3b7-42ec-a486-e21ef9426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44d21-9c3d-4459-9dca-ccb82994c2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C15C9-77BD-4D64-9454-E58950E03D44}">
  <ds:schemaRefs>
    <ds:schemaRef ds:uri="http://purl.org/dc/terms/"/>
    <ds:schemaRef ds:uri="http://schemas.openxmlformats.org/package/2006/metadata/core-properties"/>
    <ds:schemaRef ds:uri="96144d21-9c3d-4459-9dca-ccb82994c28e"/>
    <ds:schemaRef ds:uri="http://schemas.microsoft.com/office/2006/documentManagement/types"/>
    <ds:schemaRef ds:uri="http://schemas.microsoft.com/office/infopath/2007/PartnerControls"/>
    <ds:schemaRef ds:uri="http://purl.org/dc/elements/1.1/"/>
    <ds:schemaRef ds:uri="http://schemas.microsoft.com/office/2006/metadata/properties"/>
    <ds:schemaRef ds:uri="ee00e49b-d3b7-42ec-a486-e21ef942679d"/>
    <ds:schemaRef ds:uri="http://www.w3.org/XML/1998/namespace"/>
    <ds:schemaRef ds:uri="http://purl.org/dc/dcmitype/"/>
  </ds:schemaRefs>
</ds:datastoreItem>
</file>

<file path=customXml/itemProps2.xml><?xml version="1.0" encoding="utf-8"?>
<ds:datastoreItem xmlns:ds="http://schemas.openxmlformats.org/officeDocument/2006/customXml" ds:itemID="{0DD08B14-21C5-4330-ABCD-CD5504A52052}">
  <ds:schemaRefs>
    <ds:schemaRef ds:uri="http://schemas.microsoft.com/sharepoint/v3/contenttype/forms"/>
  </ds:schemaRefs>
</ds:datastoreItem>
</file>

<file path=customXml/itemProps3.xml><?xml version="1.0" encoding="utf-8"?>
<ds:datastoreItem xmlns:ds="http://schemas.openxmlformats.org/officeDocument/2006/customXml" ds:itemID="{90F816D6-21F5-4525-A4C5-C57F68E45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0e49b-d3b7-42ec-a486-e21ef942679d"/>
    <ds:schemaRef ds:uri="96144d21-9c3d-4459-9dca-ccb82994c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3425</Words>
  <Characters>19524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Davis</dc:creator>
  <cp:keywords/>
  <dc:description/>
  <cp:lastModifiedBy>Polly Duncan</cp:lastModifiedBy>
  <cp:revision>3</cp:revision>
  <dcterms:created xsi:type="dcterms:W3CDTF">2021-07-01T14:05:00Z</dcterms:created>
  <dcterms:modified xsi:type="dcterms:W3CDTF">2021-07-01T14:05:00Z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0x01010023FE7DAB5B2A17419F93881117C95AB5</vt:lpwstr>
  </property>
</Properties>
</file>